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D1DC7" w14:textId="77777777" w:rsidR="00DD4827" w:rsidRDefault="00DD4827" w:rsidP="00800F33">
      <w:pPr>
        <w:ind w:left="142"/>
        <w:rPr>
          <w:rFonts w:ascii="Segoe UI" w:hAnsi="Segoe UI" w:cs="Segoe UI"/>
        </w:rPr>
      </w:pPr>
    </w:p>
    <w:p w14:paraId="07AB2F7B" w14:textId="2C647389" w:rsidR="00B51D51" w:rsidRPr="00EB6167" w:rsidRDefault="00B51D51" w:rsidP="00B51D51">
      <w:pPr>
        <w:rPr>
          <w:rFonts w:ascii="Segoe UI" w:hAnsi="Segoe UI" w:cs="Segoe UI"/>
          <w14:shadow w14:blurRad="0" w14:dist="0" w14:dir="0" w14:sx="0" w14:sy="0" w14:kx="0" w14:ky="0" w14:algn="ctr">
            <w14:srgbClr w14:val="000000"/>
          </w14:shadow>
        </w:rPr>
        <w:sectPr w:rsidR="00B51D51" w:rsidRPr="00EB6167" w:rsidSect="00F15ACE">
          <w:headerReference w:type="default" r:id="rId11"/>
          <w:footerReference w:type="default" r:id="rId12"/>
          <w:headerReference w:type="first" r:id="rId13"/>
          <w:pgSz w:w="11906" w:h="16838" w:code="9"/>
          <w:pgMar w:top="5670" w:right="1134" w:bottom="1701" w:left="1134" w:header="283" w:footer="709" w:gutter="0"/>
          <w:cols w:space="708"/>
          <w:docGrid w:linePitch="360"/>
        </w:sectPr>
      </w:pPr>
    </w:p>
    <w:p w14:paraId="0DBE88F9" w14:textId="09649E4C" w:rsidR="00793D3D" w:rsidRPr="00793D3D" w:rsidRDefault="00793D3D" w:rsidP="00F45120">
      <w:pPr>
        <w:pStyle w:val="Heading1"/>
      </w:pPr>
      <w:bookmarkStart w:id="0" w:name="_Toc108098426"/>
      <w:r w:rsidRPr="00793D3D">
        <w:lastRenderedPageBreak/>
        <w:t>Foreword</w:t>
      </w:r>
      <w:bookmarkEnd w:id="0"/>
    </w:p>
    <w:p w14:paraId="5F6B06DF" w14:textId="5DD73934" w:rsidR="00BE6CAA" w:rsidRPr="00A23754" w:rsidRDefault="00F35961" w:rsidP="00BE6CAA">
      <w:pPr>
        <w:pStyle w:val="BodyText"/>
        <w:rPr>
          <w:rFonts w:ascii="Segoe UI" w:hAnsi="Segoe UI" w:cs="Segoe UI"/>
        </w:rPr>
      </w:pPr>
      <w:r>
        <w:rPr>
          <w:rFonts w:ascii="Segoe UI" w:hAnsi="Segoe UI" w:cs="Segoe UI"/>
        </w:rPr>
        <w:t>T</w:t>
      </w:r>
      <w:r w:rsidR="00BE6CAA" w:rsidRPr="00A23754">
        <w:rPr>
          <w:rFonts w:ascii="Segoe UI" w:hAnsi="Segoe UI" w:cs="Segoe UI"/>
        </w:rPr>
        <w:t xml:space="preserve">he Ministry of Education has been consulting on the draft rules and guidelines for physical restraint in schools. </w:t>
      </w:r>
    </w:p>
    <w:p w14:paraId="464F8FE7" w14:textId="6348E7EA" w:rsidR="00BE6CAA" w:rsidRPr="00A23754" w:rsidRDefault="00BE6CAA" w:rsidP="00BE6CAA">
      <w:pPr>
        <w:pStyle w:val="BodyText"/>
        <w:rPr>
          <w:rFonts w:ascii="Segoe UI" w:hAnsi="Segoe UI" w:cs="Segoe UI"/>
        </w:rPr>
      </w:pPr>
      <w:r w:rsidRPr="00A23754">
        <w:rPr>
          <w:rFonts w:ascii="Segoe UI" w:hAnsi="Segoe UI" w:cs="Segoe UI"/>
        </w:rPr>
        <w:t xml:space="preserve">While in general we’ve been told that the rules and guidelines are helpful and needed, we’re navigating a range of views about the practical details. This report outlines those views and practical suggestions. They will inform and shape the final content of the rules and guidelines.  </w:t>
      </w:r>
    </w:p>
    <w:p w14:paraId="6C5ECB9C" w14:textId="2A48C055" w:rsidR="001E4386" w:rsidRPr="00A23754" w:rsidRDefault="00BE6CAA" w:rsidP="001E4386">
      <w:pPr>
        <w:pStyle w:val="BodyText"/>
        <w:rPr>
          <w:rFonts w:ascii="Segoe UI" w:hAnsi="Segoe UI" w:cs="Segoe UI"/>
        </w:rPr>
      </w:pPr>
      <w:r w:rsidRPr="00A23754">
        <w:rPr>
          <w:rFonts w:ascii="Segoe UI" w:hAnsi="Segoe UI" w:cs="Segoe UI"/>
        </w:rPr>
        <w:t xml:space="preserve">Our thanks go to those who shared their experiences and knowledge with us and took the time to make thoughtful and detailed submissions. </w:t>
      </w:r>
      <w:bookmarkStart w:id="1" w:name="_Toc108098427"/>
    </w:p>
    <w:p w14:paraId="24B1D517" w14:textId="77777777" w:rsidR="00D737E4" w:rsidRPr="006D3FDA" w:rsidRDefault="00D737E4" w:rsidP="00D737E4">
      <w:pPr>
        <w:pStyle w:val="Heading2"/>
      </w:pPr>
      <w:bookmarkStart w:id="2" w:name="_Toc108098428"/>
      <w:bookmarkStart w:id="3" w:name="_Toc108098435"/>
      <w:bookmarkEnd w:id="1"/>
      <w:r w:rsidRPr="006D3FDA">
        <w:t>Context</w:t>
      </w:r>
      <w:bookmarkEnd w:id="3"/>
    </w:p>
    <w:p w14:paraId="554889D4" w14:textId="77777777" w:rsidR="00D737E4" w:rsidRPr="006D3FDA" w:rsidRDefault="00D737E4" w:rsidP="00D737E4">
      <w:pPr>
        <w:pStyle w:val="NormalWeb"/>
        <w:shd w:val="clear" w:color="auto" w:fill="FFFFFF"/>
        <w:rPr>
          <w:rFonts w:ascii="Segoe UI" w:hAnsi="Segoe UI" w:cs="Segoe UI"/>
          <w:sz w:val="20"/>
          <w:szCs w:val="20"/>
        </w:rPr>
      </w:pPr>
      <w:r w:rsidRPr="006D3FDA">
        <w:rPr>
          <w:rFonts w:ascii="Segoe UI" w:hAnsi="Segoe UI" w:cs="Segoe UI"/>
          <w:sz w:val="20"/>
          <w:szCs w:val="20"/>
        </w:rPr>
        <w:t xml:space="preserve">The Education and Training Act 2020 (the Act) included changes to the law around using physical restraint in schools. These changes made it clear that teachers and authorised staff members must not </w:t>
      </w:r>
      <w:r>
        <w:rPr>
          <w:rFonts w:ascii="Segoe UI" w:hAnsi="Segoe UI" w:cs="Segoe UI"/>
          <w:sz w:val="20"/>
          <w:szCs w:val="20"/>
        </w:rPr>
        <w:t xml:space="preserve">use </w:t>
      </w:r>
      <w:r w:rsidRPr="006D3FDA">
        <w:rPr>
          <w:rFonts w:ascii="Segoe UI" w:hAnsi="Segoe UI" w:cs="Segoe UI"/>
          <w:sz w:val="20"/>
          <w:szCs w:val="20"/>
        </w:rPr>
        <w:t>physical restrain</w:t>
      </w:r>
      <w:r>
        <w:rPr>
          <w:rFonts w:ascii="Segoe UI" w:hAnsi="Segoe UI" w:cs="Segoe UI"/>
          <w:sz w:val="20"/>
          <w:szCs w:val="20"/>
        </w:rPr>
        <w:t>t</w:t>
      </w:r>
      <w:r w:rsidRPr="006D3FDA">
        <w:rPr>
          <w:rFonts w:ascii="Segoe UI" w:hAnsi="Segoe UI" w:cs="Segoe UI"/>
          <w:sz w:val="20"/>
          <w:szCs w:val="20"/>
        </w:rPr>
        <w:t xml:space="preserve"> unless it is necessary to prevent imminent harm to the health, safety or wellbeing of a child, young person or another person, and they reasonably believe there is no other option available in the circumstances to prevent the harm.</w:t>
      </w:r>
    </w:p>
    <w:p w14:paraId="5ADC65E0" w14:textId="77777777" w:rsidR="00D737E4" w:rsidRPr="006D3FDA" w:rsidRDefault="00D737E4" w:rsidP="00D737E4">
      <w:pPr>
        <w:pStyle w:val="NormalWeb"/>
        <w:shd w:val="clear" w:color="auto" w:fill="FFFFFF"/>
        <w:rPr>
          <w:rFonts w:ascii="Segoe UI" w:eastAsiaTheme="minorHAnsi" w:hAnsi="Segoe UI" w:cs="Segoe UI"/>
          <w:sz w:val="20"/>
          <w:szCs w:val="22"/>
          <w:lang w:eastAsia="en-US"/>
        </w:rPr>
      </w:pPr>
      <w:r w:rsidRPr="006D3FDA">
        <w:rPr>
          <w:rFonts w:ascii="Segoe UI" w:hAnsi="Segoe UI" w:cs="Segoe UI"/>
          <w:sz w:val="20"/>
          <w:szCs w:val="20"/>
        </w:rPr>
        <w:t xml:space="preserve">The Act requires the Secretary for Education to develop </w:t>
      </w:r>
      <w:r>
        <w:rPr>
          <w:rFonts w:ascii="Segoe UI" w:hAnsi="Segoe UI" w:cs="Segoe UI"/>
          <w:sz w:val="20"/>
          <w:szCs w:val="20"/>
        </w:rPr>
        <w:t xml:space="preserve">and consult on </w:t>
      </w:r>
      <w:r w:rsidRPr="006D3FDA">
        <w:rPr>
          <w:rFonts w:ascii="Segoe UI" w:hAnsi="Segoe UI" w:cs="Segoe UI"/>
          <w:sz w:val="20"/>
          <w:szCs w:val="20"/>
        </w:rPr>
        <w:t>rules and guidelines on using physical restraint in schools</w:t>
      </w:r>
    </w:p>
    <w:p w14:paraId="543D36BD" w14:textId="77777777" w:rsidR="00D737E4" w:rsidRPr="006D3FDA" w:rsidRDefault="00D737E4" w:rsidP="00D737E4">
      <w:pPr>
        <w:pStyle w:val="BodyText"/>
        <w:spacing w:before="0" w:after="60"/>
        <w:rPr>
          <w:rFonts w:ascii="Segoe UI" w:hAnsi="Segoe UI" w:cs="Segoe UI"/>
        </w:rPr>
      </w:pPr>
      <w:r w:rsidRPr="006D3FDA">
        <w:rPr>
          <w:rFonts w:ascii="Segoe UI" w:hAnsi="Segoe UI" w:cs="Segoe UI"/>
        </w:rPr>
        <w:t xml:space="preserve">The Physical Restraint Advisory Group (the Advisory Group) was established in September 2020 to help the Ministry of Education </w:t>
      </w:r>
      <w:r>
        <w:rPr>
          <w:rFonts w:ascii="Segoe UI" w:hAnsi="Segoe UI" w:cs="Segoe UI"/>
        </w:rPr>
        <w:t xml:space="preserve">draft a new set of </w:t>
      </w:r>
      <w:r w:rsidRPr="006D3FDA">
        <w:rPr>
          <w:rFonts w:ascii="Segoe UI" w:hAnsi="Segoe UI" w:cs="Segoe UI"/>
        </w:rPr>
        <w:t xml:space="preserve">rules and guidelines. </w:t>
      </w:r>
      <w:r>
        <w:rPr>
          <w:rFonts w:ascii="Segoe UI" w:hAnsi="Segoe UI" w:cs="Segoe UI"/>
        </w:rPr>
        <w:t xml:space="preserve">The Advisory Group is made up of members of the education and disability communities. </w:t>
      </w:r>
      <w:r w:rsidRPr="006D3FDA">
        <w:rPr>
          <w:rFonts w:ascii="Segoe UI" w:hAnsi="Segoe UI" w:cs="Segoe UI"/>
        </w:rPr>
        <w:t xml:space="preserve"> </w:t>
      </w:r>
    </w:p>
    <w:p w14:paraId="2CEBF771" w14:textId="77777777" w:rsidR="00E17A3E" w:rsidRPr="006D3FDA" w:rsidRDefault="00E17A3E" w:rsidP="00E17A3E">
      <w:pPr>
        <w:pStyle w:val="Heading2"/>
      </w:pPr>
      <w:bookmarkStart w:id="4" w:name="_Toc108098436"/>
      <w:r>
        <w:t>S</w:t>
      </w:r>
      <w:r w:rsidRPr="006D3FDA">
        <w:t>ummary</w:t>
      </w:r>
    </w:p>
    <w:p w14:paraId="73806CBC" w14:textId="77777777" w:rsidR="00E17A3E" w:rsidRPr="006D3FDA" w:rsidRDefault="00E17A3E" w:rsidP="00E17A3E">
      <w:pPr>
        <w:pStyle w:val="BodyText"/>
        <w:rPr>
          <w:rFonts w:ascii="Segoe UI" w:hAnsi="Segoe UI" w:cs="Segoe UI"/>
        </w:rPr>
      </w:pPr>
      <w:r w:rsidRPr="006D3FDA">
        <w:rPr>
          <w:rFonts w:ascii="Segoe UI" w:hAnsi="Segoe UI" w:cs="Segoe UI"/>
        </w:rPr>
        <w:t xml:space="preserve">Between November 2021 and April 2022, the Ministry of Education, supported by the Physical Restraint Advisory Group, </w:t>
      </w:r>
      <w:r>
        <w:rPr>
          <w:rFonts w:ascii="Segoe UI" w:hAnsi="Segoe UI" w:cs="Segoe UI"/>
        </w:rPr>
        <w:t xml:space="preserve">publicly </w:t>
      </w:r>
      <w:r w:rsidRPr="006D3FDA">
        <w:rPr>
          <w:rFonts w:ascii="Segoe UI" w:hAnsi="Segoe UI" w:cs="Segoe UI"/>
        </w:rPr>
        <w:t xml:space="preserve">consulted on draft updated rules and guidelines on using physical restraint in schools. We received 267 responses from individuals and organisations, including parents, </w:t>
      </w:r>
      <w:r>
        <w:rPr>
          <w:rFonts w:ascii="Segoe UI" w:hAnsi="Segoe UI" w:cs="Segoe UI"/>
        </w:rPr>
        <w:t xml:space="preserve">whānau and caregivers, </w:t>
      </w:r>
      <w:r w:rsidRPr="006D3FDA">
        <w:rPr>
          <w:rFonts w:ascii="Segoe UI" w:hAnsi="Segoe UI" w:cs="Segoe UI"/>
        </w:rPr>
        <w:t>teachers, principals and learning support specialists. This report summarises the feedback we received.</w:t>
      </w:r>
    </w:p>
    <w:p w14:paraId="4B69CDDF" w14:textId="7AFC0079" w:rsidR="00D737E4" w:rsidRPr="006D3FDA" w:rsidRDefault="00D737E4" w:rsidP="00D737E4">
      <w:pPr>
        <w:pStyle w:val="Heading2"/>
      </w:pPr>
      <w:r w:rsidRPr="006D3FDA">
        <w:t>Consultation process</w:t>
      </w:r>
      <w:bookmarkEnd w:id="4"/>
    </w:p>
    <w:p w14:paraId="350BBC5A" w14:textId="77777777" w:rsidR="00D737E4" w:rsidRPr="006D3FDA" w:rsidRDefault="00D737E4" w:rsidP="00D737E4">
      <w:pPr>
        <w:pStyle w:val="BodyText"/>
        <w:rPr>
          <w:rFonts w:ascii="Segoe UI" w:hAnsi="Segoe UI" w:cs="Segoe UI"/>
        </w:rPr>
      </w:pPr>
      <w:r>
        <w:rPr>
          <w:rFonts w:ascii="Segoe UI" w:hAnsi="Segoe UI" w:cs="Segoe UI"/>
        </w:rPr>
        <w:t>The Ministry</w:t>
      </w:r>
      <w:r w:rsidRPr="006D3FDA">
        <w:rPr>
          <w:rFonts w:ascii="Segoe UI" w:hAnsi="Segoe UI" w:cs="Segoe UI"/>
        </w:rPr>
        <w:t xml:space="preserve"> published the draft rules, guidelines, and a summary of the proposed changes on 23 November 2021, alongside an online survey. </w:t>
      </w:r>
      <w:r>
        <w:rPr>
          <w:rFonts w:ascii="Segoe UI" w:hAnsi="Segoe UI" w:cs="Segoe UI"/>
        </w:rPr>
        <w:t xml:space="preserve">The summary was made available in </w:t>
      </w:r>
      <w:proofErr w:type="spellStart"/>
      <w:r w:rsidRPr="006D3FDA">
        <w:rPr>
          <w:rFonts w:ascii="Segoe UI" w:hAnsi="Segoe UI" w:cs="Segoe UI"/>
        </w:rPr>
        <w:t>te</w:t>
      </w:r>
      <w:proofErr w:type="spellEnd"/>
      <w:r w:rsidRPr="006D3FDA">
        <w:rPr>
          <w:rFonts w:ascii="Segoe UI" w:hAnsi="Segoe UI" w:cs="Segoe UI"/>
        </w:rPr>
        <w:t xml:space="preserve"> </w:t>
      </w:r>
      <w:proofErr w:type="spellStart"/>
      <w:r w:rsidRPr="006D3FDA">
        <w:rPr>
          <w:rFonts w:ascii="Segoe UI" w:hAnsi="Segoe UI" w:cs="Segoe UI"/>
        </w:rPr>
        <w:t>reo</w:t>
      </w:r>
      <w:proofErr w:type="spellEnd"/>
      <w:r w:rsidRPr="006D3FDA">
        <w:rPr>
          <w:rFonts w:ascii="Segoe UI" w:hAnsi="Segoe UI" w:cs="Segoe UI"/>
        </w:rPr>
        <w:t xml:space="preserve"> </w:t>
      </w:r>
      <w:proofErr w:type="spellStart"/>
      <w:proofErr w:type="gramStart"/>
      <w:r w:rsidRPr="006D3FDA">
        <w:rPr>
          <w:rFonts w:ascii="Segoe UI" w:hAnsi="Segoe UI" w:cs="Segoe UI"/>
        </w:rPr>
        <w:t>Māori</w:t>
      </w:r>
      <w:r>
        <w:rPr>
          <w:rFonts w:ascii="Segoe UI" w:hAnsi="Segoe UI" w:cs="Segoe UI"/>
        </w:rPr>
        <w:t>,</w:t>
      </w:r>
      <w:r w:rsidRPr="006D3FDA">
        <w:rPr>
          <w:rFonts w:ascii="Segoe UI" w:hAnsi="Segoe UI" w:cs="Segoe UI"/>
        </w:rPr>
        <w:t>nine</w:t>
      </w:r>
      <w:proofErr w:type="spellEnd"/>
      <w:proofErr w:type="gramEnd"/>
      <w:r w:rsidRPr="006D3FDA">
        <w:rPr>
          <w:rFonts w:ascii="Segoe UI" w:hAnsi="Segoe UI" w:cs="Segoe UI"/>
        </w:rPr>
        <w:t xml:space="preserve"> Pacific languages Easy Read, large</w:t>
      </w:r>
      <w:r>
        <w:rPr>
          <w:rFonts w:ascii="Segoe UI" w:hAnsi="Segoe UI" w:cs="Segoe UI"/>
        </w:rPr>
        <w:t>-</w:t>
      </w:r>
      <w:r w:rsidRPr="006D3FDA">
        <w:rPr>
          <w:rFonts w:ascii="Segoe UI" w:hAnsi="Segoe UI" w:cs="Segoe UI"/>
        </w:rPr>
        <w:t>print, New Zealand Sign Language, audio and braille</w:t>
      </w:r>
      <w:r>
        <w:rPr>
          <w:rFonts w:ascii="Segoe UI" w:hAnsi="Segoe UI" w:cs="Segoe UI"/>
        </w:rPr>
        <w:t>.</w:t>
      </w:r>
    </w:p>
    <w:p w14:paraId="1E45A875" w14:textId="77777777" w:rsidR="00D737E4" w:rsidRDefault="00D737E4" w:rsidP="00D737E4">
      <w:pPr>
        <w:pStyle w:val="BodyText"/>
        <w:rPr>
          <w:rFonts w:ascii="Segoe UI" w:hAnsi="Segoe UI" w:cs="Segoe UI"/>
        </w:rPr>
      </w:pPr>
      <w:r w:rsidRPr="006D3FDA">
        <w:rPr>
          <w:rFonts w:ascii="Segoe UI" w:hAnsi="Segoe UI" w:cs="Segoe UI"/>
        </w:rPr>
        <w:t>The Ministry also met with the parent/family/whānau network</w:t>
      </w:r>
      <w:r>
        <w:rPr>
          <w:rFonts w:ascii="Segoe UI" w:hAnsi="Segoe UI" w:cs="Segoe UI"/>
        </w:rPr>
        <w:t xml:space="preserve">s and commissioned </w:t>
      </w:r>
      <w:r w:rsidRPr="006D3FDA">
        <w:rPr>
          <w:rFonts w:ascii="Segoe UI" w:hAnsi="Segoe UI" w:cs="Segoe UI"/>
        </w:rPr>
        <w:t xml:space="preserve">a separate engagement with children and young people and their whānau about what helps them to feel safe, calm and included at school, what gets in the way of this and what helps. </w:t>
      </w:r>
      <w:bookmarkStart w:id="5" w:name="_Toc108098437"/>
    </w:p>
    <w:bookmarkEnd w:id="5"/>
    <w:p w14:paraId="5CAE7E1A" w14:textId="2879AA96" w:rsidR="007769D4" w:rsidRPr="00F45120" w:rsidRDefault="007769D4" w:rsidP="006C42A8">
      <w:pPr>
        <w:pStyle w:val="Heading2"/>
      </w:pPr>
      <w:r w:rsidRPr="00F45120">
        <w:t>Feedback on the draft rules</w:t>
      </w:r>
      <w:bookmarkEnd w:id="2"/>
    </w:p>
    <w:p w14:paraId="78578A70" w14:textId="05590DC5" w:rsidR="007769D4" w:rsidRPr="006D3FDA" w:rsidRDefault="777B11E9" w:rsidP="006C42A8">
      <w:pPr>
        <w:pStyle w:val="Heading3"/>
      </w:pPr>
      <w:bookmarkStart w:id="6" w:name="_Toc108098429"/>
      <w:r w:rsidRPr="006D3FDA">
        <w:t>Developing support plans</w:t>
      </w:r>
      <w:bookmarkEnd w:id="6"/>
    </w:p>
    <w:p w14:paraId="2D2897F1" w14:textId="5A638D25" w:rsidR="007769D4" w:rsidRPr="006D3FDA" w:rsidRDefault="777B11E9" w:rsidP="004124DE">
      <w:pPr>
        <w:pStyle w:val="BodyText"/>
        <w:rPr>
          <w:rFonts w:ascii="Segoe UI" w:hAnsi="Segoe UI" w:cs="Segoe UI"/>
        </w:rPr>
      </w:pPr>
      <w:r w:rsidRPr="006D3FDA">
        <w:rPr>
          <w:rFonts w:ascii="Segoe UI" w:hAnsi="Segoe UI" w:cs="Segoe UI"/>
        </w:rPr>
        <w:t>Eight</w:t>
      </w:r>
      <w:r w:rsidR="007827A4">
        <w:rPr>
          <w:rFonts w:ascii="Segoe UI" w:hAnsi="Segoe UI" w:cs="Segoe UI"/>
        </w:rPr>
        <w:t>y-</w:t>
      </w:r>
      <w:r w:rsidRPr="006D3FDA">
        <w:rPr>
          <w:rFonts w:ascii="Segoe UI" w:hAnsi="Segoe UI" w:cs="Segoe UI"/>
        </w:rPr>
        <w:t>two percent</w:t>
      </w:r>
      <w:r w:rsidR="007769D4" w:rsidRPr="006D3FDA">
        <w:rPr>
          <w:rFonts w:ascii="Segoe UI" w:hAnsi="Segoe UI" w:cs="Segoe UI"/>
        </w:rPr>
        <w:t xml:space="preserve"> of submitters agreed with the proposed requirement </w:t>
      </w:r>
      <w:r w:rsidR="00EA6927" w:rsidRPr="006D3FDA">
        <w:rPr>
          <w:rFonts w:ascii="Segoe UI" w:hAnsi="Segoe UI" w:cs="Segoe UI"/>
        </w:rPr>
        <w:t>for schools to develop</w:t>
      </w:r>
      <w:r w:rsidR="007769D4" w:rsidRPr="006D3FDA">
        <w:rPr>
          <w:rFonts w:ascii="Segoe UI" w:hAnsi="Segoe UI" w:cs="Segoe UI"/>
        </w:rPr>
        <w:t xml:space="preserve"> support plans</w:t>
      </w:r>
      <w:r w:rsidR="00081A18" w:rsidRPr="006D3FDA">
        <w:rPr>
          <w:rFonts w:ascii="Segoe UI" w:hAnsi="Segoe UI" w:cs="Segoe UI"/>
        </w:rPr>
        <w:t xml:space="preserve"> for </w:t>
      </w:r>
      <w:proofErr w:type="gramStart"/>
      <w:r w:rsidR="00081A18" w:rsidRPr="006D3FDA">
        <w:rPr>
          <w:rFonts w:ascii="Segoe UI" w:hAnsi="Segoe UI" w:cs="Segoe UI"/>
        </w:rPr>
        <w:t>particular students</w:t>
      </w:r>
      <w:proofErr w:type="gramEnd"/>
      <w:r w:rsidR="007769D4" w:rsidRPr="006D3FDA">
        <w:rPr>
          <w:rFonts w:ascii="Segoe UI" w:hAnsi="Segoe UI" w:cs="Segoe UI"/>
        </w:rPr>
        <w:t>. These people praised the focus on prevention</w:t>
      </w:r>
      <w:r w:rsidRPr="006D3FDA">
        <w:rPr>
          <w:rFonts w:ascii="Segoe UI" w:hAnsi="Segoe UI" w:cs="Segoe UI"/>
        </w:rPr>
        <w:t>. They</w:t>
      </w:r>
      <w:r w:rsidR="000A044D" w:rsidRPr="006D3FDA">
        <w:rPr>
          <w:rFonts w:ascii="Segoe UI" w:hAnsi="Segoe UI" w:cs="Segoe UI"/>
        </w:rPr>
        <w:t xml:space="preserve"> </w:t>
      </w:r>
      <w:r w:rsidR="007769D4" w:rsidRPr="006D3FDA">
        <w:rPr>
          <w:rFonts w:ascii="Segoe UI" w:hAnsi="Segoe UI" w:cs="Segoe UI"/>
        </w:rPr>
        <w:t xml:space="preserve">commented on the value of taking a collaborative approach </w:t>
      </w:r>
      <w:r w:rsidR="00B97883">
        <w:rPr>
          <w:rFonts w:ascii="Segoe UI" w:hAnsi="Segoe UI" w:cs="Segoe UI"/>
        </w:rPr>
        <w:t xml:space="preserve">that is </w:t>
      </w:r>
      <w:r w:rsidR="007769D4" w:rsidRPr="006D3FDA">
        <w:rPr>
          <w:rFonts w:ascii="Segoe UI" w:hAnsi="Segoe UI" w:cs="Segoe UI"/>
        </w:rPr>
        <w:t>tailored to the individual child’s needs and ensur</w:t>
      </w:r>
      <w:r w:rsidR="00B97883">
        <w:rPr>
          <w:rFonts w:ascii="Segoe UI" w:hAnsi="Segoe UI" w:cs="Segoe UI"/>
        </w:rPr>
        <w:t>es</w:t>
      </w:r>
      <w:r w:rsidR="007769D4" w:rsidRPr="006D3FDA">
        <w:rPr>
          <w:rFonts w:ascii="Segoe UI" w:hAnsi="Segoe UI" w:cs="Segoe UI"/>
        </w:rPr>
        <w:t xml:space="preserve"> </w:t>
      </w:r>
      <w:r w:rsidRPr="006D3FDA">
        <w:rPr>
          <w:rFonts w:ascii="Segoe UI" w:hAnsi="Segoe UI" w:cs="Segoe UI"/>
        </w:rPr>
        <w:t xml:space="preserve">that </w:t>
      </w:r>
      <w:r w:rsidR="007769D4" w:rsidRPr="006D3FDA">
        <w:rPr>
          <w:rFonts w:ascii="Segoe UI" w:hAnsi="Segoe UI" w:cs="Segoe UI"/>
        </w:rPr>
        <w:t xml:space="preserve">everyone is on the same page. Those who opposed the </w:t>
      </w:r>
      <w:r w:rsidR="007827A4">
        <w:rPr>
          <w:rFonts w:ascii="Segoe UI" w:hAnsi="Segoe UI" w:cs="Segoe UI"/>
        </w:rPr>
        <w:t xml:space="preserve">requirement for a </w:t>
      </w:r>
      <w:r w:rsidR="007769D4" w:rsidRPr="006D3FDA">
        <w:rPr>
          <w:rFonts w:ascii="Segoe UI" w:hAnsi="Segoe UI" w:cs="Segoe UI"/>
        </w:rPr>
        <w:t>support plan either objected to</w:t>
      </w:r>
      <w:r w:rsidR="00116A68" w:rsidRPr="006D3FDA">
        <w:rPr>
          <w:rFonts w:ascii="Segoe UI" w:hAnsi="Segoe UI" w:cs="Segoe UI"/>
        </w:rPr>
        <w:t xml:space="preserve"> </w:t>
      </w:r>
      <w:r w:rsidR="002049C3">
        <w:rPr>
          <w:rFonts w:ascii="Segoe UI" w:hAnsi="Segoe UI" w:cs="Segoe UI"/>
        </w:rPr>
        <w:t>any</w:t>
      </w:r>
      <w:r w:rsidR="002049C3" w:rsidRPr="006D3FDA">
        <w:rPr>
          <w:rFonts w:ascii="Segoe UI" w:hAnsi="Segoe UI" w:cs="Segoe UI"/>
        </w:rPr>
        <w:t xml:space="preserve"> </w:t>
      </w:r>
      <w:r w:rsidR="00116A68" w:rsidRPr="006D3FDA">
        <w:rPr>
          <w:rFonts w:ascii="Segoe UI" w:hAnsi="Segoe UI" w:cs="Segoe UI"/>
        </w:rPr>
        <w:t xml:space="preserve">use of physical restraint in schools or </w:t>
      </w:r>
      <w:r w:rsidR="007769D4" w:rsidRPr="006D3FDA">
        <w:rPr>
          <w:rFonts w:ascii="Segoe UI" w:hAnsi="Segoe UI" w:cs="Segoe UI"/>
        </w:rPr>
        <w:t>had</w:t>
      </w:r>
      <w:r w:rsidR="00116A68" w:rsidRPr="006D3FDA">
        <w:rPr>
          <w:rFonts w:ascii="Segoe UI" w:hAnsi="Segoe UI" w:cs="Segoe UI"/>
        </w:rPr>
        <w:t xml:space="preserve"> concerns about workload and a lack of resources to </w:t>
      </w:r>
      <w:r w:rsidR="007827A4">
        <w:rPr>
          <w:rFonts w:ascii="Segoe UI" w:hAnsi="Segoe UI" w:cs="Segoe UI"/>
        </w:rPr>
        <w:t>provide</w:t>
      </w:r>
      <w:r w:rsidR="007827A4" w:rsidRPr="006D3FDA">
        <w:rPr>
          <w:rFonts w:ascii="Segoe UI" w:hAnsi="Segoe UI" w:cs="Segoe UI"/>
        </w:rPr>
        <w:t xml:space="preserve"> </w:t>
      </w:r>
      <w:r w:rsidR="00116A68" w:rsidRPr="006D3FDA">
        <w:rPr>
          <w:rFonts w:ascii="Segoe UI" w:hAnsi="Segoe UI" w:cs="Segoe UI"/>
        </w:rPr>
        <w:t>support.</w:t>
      </w:r>
    </w:p>
    <w:p w14:paraId="3A97BCD4" w14:textId="77777777" w:rsidR="00D737E4" w:rsidRDefault="00D737E4">
      <w:pPr>
        <w:rPr>
          <w:b/>
          <w:color w:val="2A6EBB"/>
          <w:sz w:val="20"/>
        </w:rPr>
      </w:pPr>
      <w:bookmarkStart w:id="7" w:name="_Toc108098430"/>
      <w:r>
        <w:br w:type="page"/>
      </w:r>
    </w:p>
    <w:p w14:paraId="7CE3555E" w14:textId="475C4A35" w:rsidR="007769D4" w:rsidRPr="006D3FDA" w:rsidRDefault="777B11E9" w:rsidP="006C42A8">
      <w:pPr>
        <w:pStyle w:val="Heading3"/>
      </w:pPr>
      <w:r w:rsidRPr="006D3FDA">
        <w:lastRenderedPageBreak/>
        <w:t>Notifying and debriefing parents</w:t>
      </w:r>
      <w:bookmarkEnd w:id="7"/>
    </w:p>
    <w:p w14:paraId="0959D2FE" w14:textId="5042B195" w:rsidR="007769D4" w:rsidRPr="006D3FDA" w:rsidRDefault="777B11E9" w:rsidP="004124DE">
      <w:pPr>
        <w:pStyle w:val="BodyText"/>
        <w:rPr>
          <w:rFonts w:ascii="Segoe UI" w:hAnsi="Segoe UI" w:cs="Segoe UI"/>
        </w:rPr>
      </w:pPr>
      <w:r w:rsidRPr="006D3FDA">
        <w:rPr>
          <w:rFonts w:ascii="Segoe UI" w:hAnsi="Segoe UI" w:cs="Segoe UI"/>
        </w:rPr>
        <w:t>Eighty</w:t>
      </w:r>
      <w:r w:rsidR="007827A4">
        <w:rPr>
          <w:rFonts w:ascii="Segoe UI" w:hAnsi="Segoe UI" w:cs="Segoe UI"/>
        </w:rPr>
        <w:t>-</w:t>
      </w:r>
      <w:r w:rsidRPr="006D3FDA">
        <w:rPr>
          <w:rFonts w:ascii="Segoe UI" w:hAnsi="Segoe UI" w:cs="Segoe UI"/>
        </w:rPr>
        <w:t>eight percent</w:t>
      </w:r>
      <w:r w:rsidR="007769D4" w:rsidRPr="006D3FDA">
        <w:rPr>
          <w:rFonts w:ascii="Segoe UI" w:hAnsi="Segoe UI" w:cs="Segoe UI"/>
        </w:rPr>
        <w:t xml:space="preserve"> of submitters agreed with the requirement to notify and debrief parents and caregivers</w:t>
      </w:r>
      <w:r w:rsidR="00081A18" w:rsidRPr="006D3FDA">
        <w:rPr>
          <w:rFonts w:ascii="Segoe UI" w:hAnsi="Segoe UI" w:cs="Segoe UI"/>
        </w:rPr>
        <w:t xml:space="preserve"> after an incident of physical restraint</w:t>
      </w:r>
      <w:r w:rsidR="55141767" w:rsidRPr="006D3FDA">
        <w:rPr>
          <w:rFonts w:ascii="Segoe UI" w:hAnsi="Segoe UI" w:cs="Segoe UI"/>
        </w:rPr>
        <w:t>. They commented</w:t>
      </w:r>
      <w:r w:rsidR="000A044D" w:rsidRPr="006D3FDA">
        <w:rPr>
          <w:rFonts w:ascii="Segoe UI" w:hAnsi="Segoe UI" w:cs="Segoe UI"/>
        </w:rPr>
        <w:t xml:space="preserve"> </w:t>
      </w:r>
      <w:r w:rsidR="007769D4" w:rsidRPr="006D3FDA">
        <w:rPr>
          <w:rFonts w:ascii="Segoe UI" w:hAnsi="Segoe UI" w:cs="Segoe UI"/>
        </w:rPr>
        <w:t xml:space="preserve">that parents had a right to know about </w:t>
      </w:r>
      <w:r w:rsidR="00081A18" w:rsidRPr="006D3FDA">
        <w:rPr>
          <w:rFonts w:ascii="Segoe UI" w:hAnsi="Segoe UI" w:cs="Segoe UI"/>
        </w:rPr>
        <w:t>this</w:t>
      </w:r>
      <w:r w:rsidR="007769D4" w:rsidRPr="006D3FDA">
        <w:rPr>
          <w:rFonts w:ascii="Segoe UI" w:hAnsi="Segoe UI" w:cs="Segoe UI"/>
        </w:rPr>
        <w:t xml:space="preserve"> and </w:t>
      </w:r>
      <w:r w:rsidRPr="006D3FDA">
        <w:rPr>
          <w:rFonts w:ascii="Segoe UI" w:hAnsi="Segoe UI" w:cs="Segoe UI"/>
        </w:rPr>
        <w:t xml:space="preserve">that parents </w:t>
      </w:r>
      <w:r w:rsidR="007769D4" w:rsidRPr="006D3FDA">
        <w:rPr>
          <w:rFonts w:ascii="Segoe UI" w:hAnsi="Segoe UI" w:cs="Segoe UI"/>
        </w:rPr>
        <w:t>need</w:t>
      </w:r>
      <w:r w:rsidR="001B5D2D">
        <w:rPr>
          <w:rFonts w:ascii="Segoe UI" w:hAnsi="Segoe UI" w:cs="Segoe UI"/>
        </w:rPr>
        <w:t>ed</w:t>
      </w:r>
      <w:r w:rsidR="007769D4" w:rsidRPr="006D3FDA">
        <w:rPr>
          <w:rFonts w:ascii="Segoe UI" w:hAnsi="Segoe UI" w:cs="Segoe UI"/>
        </w:rPr>
        <w:t xml:space="preserve"> to be able to support their child</w:t>
      </w:r>
      <w:r w:rsidR="007827A4">
        <w:rPr>
          <w:rFonts w:ascii="Segoe UI" w:hAnsi="Segoe UI" w:cs="Segoe UI"/>
        </w:rPr>
        <w:t xml:space="preserve">’s </w:t>
      </w:r>
      <w:r w:rsidR="007769D4" w:rsidRPr="006D3FDA">
        <w:rPr>
          <w:rFonts w:ascii="Segoe UI" w:hAnsi="Segoe UI" w:cs="Segoe UI"/>
        </w:rPr>
        <w:t>recover</w:t>
      </w:r>
      <w:r w:rsidR="007827A4">
        <w:rPr>
          <w:rFonts w:ascii="Segoe UI" w:hAnsi="Segoe UI" w:cs="Segoe UI"/>
        </w:rPr>
        <w:t>y</w:t>
      </w:r>
      <w:r w:rsidR="007769D4" w:rsidRPr="006D3FDA">
        <w:rPr>
          <w:rFonts w:ascii="Segoe UI" w:hAnsi="Segoe UI" w:cs="Segoe UI"/>
        </w:rPr>
        <w:t xml:space="preserve">. The debrief was seen as a useful opportunity to learn from </w:t>
      </w:r>
      <w:r w:rsidR="007827A4">
        <w:rPr>
          <w:rFonts w:ascii="Segoe UI" w:hAnsi="Segoe UI" w:cs="Segoe UI"/>
        </w:rPr>
        <w:t>an</w:t>
      </w:r>
      <w:r w:rsidR="007827A4" w:rsidRPr="006D3FDA">
        <w:rPr>
          <w:rFonts w:ascii="Segoe UI" w:hAnsi="Segoe UI" w:cs="Segoe UI"/>
        </w:rPr>
        <w:t xml:space="preserve"> </w:t>
      </w:r>
      <w:r w:rsidR="007769D4" w:rsidRPr="006D3FDA">
        <w:rPr>
          <w:rFonts w:ascii="Segoe UI" w:hAnsi="Segoe UI" w:cs="Segoe UI"/>
        </w:rPr>
        <w:t xml:space="preserve">incident and share insights between home and school to prevent </w:t>
      </w:r>
      <w:r w:rsidR="007827A4">
        <w:rPr>
          <w:rFonts w:ascii="Segoe UI" w:hAnsi="Segoe UI" w:cs="Segoe UI"/>
        </w:rPr>
        <w:t>such an incident</w:t>
      </w:r>
      <w:r w:rsidR="007827A4" w:rsidRPr="006D3FDA">
        <w:rPr>
          <w:rFonts w:ascii="Segoe UI" w:hAnsi="Segoe UI" w:cs="Segoe UI"/>
        </w:rPr>
        <w:t xml:space="preserve"> </w:t>
      </w:r>
      <w:r w:rsidR="007769D4" w:rsidRPr="006D3FDA">
        <w:rPr>
          <w:rFonts w:ascii="Segoe UI" w:hAnsi="Segoe UI" w:cs="Segoe UI"/>
        </w:rPr>
        <w:t xml:space="preserve">from happening again. </w:t>
      </w:r>
      <w:r w:rsidRPr="006D3FDA">
        <w:rPr>
          <w:rFonts w:ascii="Segoe UI" w:hAnsi="Segoe UI" w:cs="Segoe UI"/>
        </w:rPr>
        <w:t xml:space="preserve">Some submitters expressed </w:t>
      </w:r>
      <w:r w:rsidR="007769D4" w:rsidRPr="006D3FDA">
        <w:rPr>
          <w:rFonts w:ascii="Segoe UI" w:hAnsi="Segoe UI" w:cs="Segoe UI"/>
        </w:rPr>
        <w:t xml:space="preserve">concerns about risks to staff or student safety </w:t>
      </w:r>
      <w:r w:rsidRPr="006D3FDA">
        <w:rPr>
          <w:rFonts w:ascii="Segoe UI" w:hAnsi="Segoe UI" w:cs="Segoe UI"/>
        </w:rPr>
        <w:t>if</w:t>
      </w:r>
      <w:r w:rsidR="007769D4" w:rsidRPr="006D3FDA">
        <w:rPr>
          <w:rFonts w:ascii="Segoe UI" w:hAnsi="Segoe UI" w:cs="Segoe UI"/>
        </w:rPr>
        <w:t xml:space="preserve"> parents </w:t>
      </w:r>
      <w:r w:rsidRPr="006D3FDA">
        <w:rPr>
          <w:rFonts w:ascii="Segoe UI" w:hAnsi="Segoe UI" w:cs="Segoe UI"/>
        </w:rPr>
        <w:t>reacted negatively</w:t>
      </w:r>
      <w:r w:rsidR="007769D4" w:rsidRPr="006D3FDA">
        <w:rPr>
          <w:rFonts w:ascii="Segoe UI" w:hAnsi="Segoe UI" w:cs="Segoe UI"/>
        </w:rPr>
        <w:t xml:space="preserve"> to being notified about the use of physical restraint</w:t>
      </w:r>
      <w:r w:rsidRPr="006D3FDA">
        <w:rPr>
          <w:rFonts w:ascii="Segoe UI" w:hAnsi="Segoe UI" w:cs="Segoe UI"/>
        </w:rPr>
        <w:t>. Some submitters</w:t>
      </w:r>
      <w:r w:rsidR="007769D4" w:rsidRPr="006D3FDA">
        <w:rPr>
          <w:rFonts w:ascii="Segoe UI" w:hAnsi="Segoe UI" w:cs="Segoe UI"/>
        </w:rPr>
        <w:t xml:space="preserve"> </w:t>
      </w:r>
      <w:r w:rsidRPr="006D3FDA">
        <w:rPr>
          <w:rFonts w:ascii="Segoe UI" w:hAnsi="Segoe UI" w:cs="Segoe UI"/>
        </w:rPr>
        <w:t xml:space="preserve">expressed concerns </w:t>
      </w:r>
      <w:r w:rsidR="007769D4" w:rsidRPr="006D3FDA">
        <w:rPr>
          <w:rFonts w:ascii="Segoe UI" w:hAnsi="Segoe UI" w:cs="Segoe UI"/>
        </w:rPr>
        <w:t>about the workload implications for school staff.</w:t>
      </w:r>
    </w:p>
    <w:p w14:paraId="0B78EC39" w14:textId="65A122BB" w:rsidR="007769D4" w:rsidRPr="006D3FDA" w:rsidRDefault="777B11E9" w:rsidP="00145A81">
      <w:pPr>
        <w:pStyle w:val="Heading3"/>
      </w:pPr>
      <w:bookmarkStart w:id="8" w:name="_Toc108098431"/>
      <w:r w:rsidRPr="006D3FDA">
        <w:t>Reporting on the use of physical restraint</w:t>
      </w:r>
      <w:bookmarkEnd w:id="8"/>
    </w:p>
    <w:p w14:paraId="4E5E2E9B" w14:textId="77261EEC" w:rsidR="00A23754" w:rsidRDefault="777B11E9" w:rsidP="00E6137B">
      <w:pPr>
        <w:pStyle w:val="BodyText"/>
      </w:pPr>
      <w:r w:rsidRPr="006D3FDA">
        <w:rPr>
          <w:rFonts w:ascii="Segoe UI" w:hAnsi="Segoe UI" w:cs="Segoe UI"/>
        </w:rPr>
        <w:t>Sixty</w:t>
      </w:r>
      <w:r w:rsidR="007827A4">
        <w:rPr>
          <w:rFonts w:ascii="Segoe UI" w:hAnsi="Segoe UI" w:cs="Segoe UI"/>
        </w:rPr>
        <w:t>-</w:t>
      </w:r>
      <w:r w:rsidRPr="006D3FDA">
        <w:rPr>
          <w:rFonts w:ascii="Segoe UI" w:hAnsi="Segoe UI" w:cs="Segoe UI"/>
        </w:rPr>
        <w:t>eight percent</w:t>
      </w:r>
      <w:r w:rsidR="007769D4" w:rsidRPr="006D3FDA">
        <w:rPr>
          <w:rFonts w:ascii="Segoe UI" w:hAnsi="Segoe UI" w:cs="Segoe UI"/>
        </w:rPr>
        <w:t xml:space="preserve"> of submitters agreed with </w:t>
      </w:r>
      <w:r w:rsidRPr="006D3FDA">
        <w:rPr>
          <w:rFonts w:ascii="Segoe UI" w:hAnsi="Segoe UI" w:cs="Segoe UI"/>
        </w:rPr>
        <w:t xml:space="preserve">the </w:t>
      </w:r>
      <w:r w:rsidR="00A93857" w:rsidRPr="006D3FDA">
        <w:rPr>
          <w:rFonts w:ascii="Segoe UI" w:hAnsi="Segoe UI" w:cs="Segoe UI"/>
        </w:rPr>
        <w:t>requirement for schools to report on the use of physical restraint</w:t>
      </w:r>
      <w:r w:rsidR="02A97CD2" w:rsidRPr="006D3FDA">
        <w:rPr>
          <w:rFonts w:ascii="Segoe UI" w:hAnsi="Segoe UI" w:cs="Segoe UI"/>
        </w:rPr>
        <w:t xml:space="preserve">. They </w:t>
      </w:r>
      <w:r w:rsidRPr="006D3FDA">
        <w:rPr>
          <w:rFonts w:ascii="Segoe UI" w:hAnsi="Segoe UI" w:cs="Segoe UI"/>
        </w:rPr>
        <w:t>commented</w:t>
      </w:r>
      <w:r w:rsidR="007769D4" w:rsidRPr="006D3FDA">
        <w:rPr>
          <w:rFonts w:ascii="Segoe UI" w:hAnsi="Segoe UI" w:cs="Segoe UI"/>
        </w:rPr>
        <w:t xml:space="preserve"> on the importance of transparency and accountability and being able to identify trends and target support. </w:t>
      </w:r>
      <w:r w:rsidRPr="006D3FDA">
        <w:rPr>
          <w:rFonts w:ascii="Segoe UI" w:hAnsi="Segoe UI" w:cs="Segoe UI"/>
        </w:rPr>
        <w:t>Some submitters expressed</w:t>
      </w:r>
      <w:r w:rsidR="007769D4" w:rsidRPr="006D3FDA">
        <w:rPr>
          <w:rFonts w:ascii="Segoe UI" w:hAnsi="Segoe UI" w:cs="Segoe UI"/>
        </w:rPr>
        <w:t xml:space="preserve"> concerns about the administrative burden of reporting, particularly for specialist schools</w:t>
      </w:r>
      <w:r w:rsidRPr="006D3FDA">
        <w:rPr>
          <w:rFonts w:ascii="Segoe UI" w:hAnsi="Segoe UI" w:cs="Segoe UI"/>
        </w:rPr>
        <w:t>. Some supported</w:t>
      </w:r>
      <w:r w:rsidR="007769D4" w:rsidRPr="006D3FDA">
        <w:rPr>
          <w:rFonts w:ascii="Segoe UI" w:hAnsi="Segoe UI" w:cs="Segoe UI"/>
        </w:rPr>
        <w:t xml:space="preserve"> moving to an automated reporting mechanism.</w:t>
      </w:r>
      <w:bookmarkStart w:id="9" w:name="_Toc108098432"/>
    </w:p>
    <w:p w14:paraId="77603D5B" w14:textId="0823541A" w:rsidR="007769D4" w:rsidRPr="006D3FDA" w:rsidRDefault="777B11E9" w:rsidP="00145A81">
      <w:pPr>
        <w:pStyle w:val="Heading3"/>
      </w:pPr>
      <w:r w:rsidRPr="006D3FDA">
        <w:t>Training requirements</w:t>
      </w:r>
      <w:bookmarkEnd w:id="9"/>
    </w:p>
    <w:p w14:paraId="5C7DE083" w14:textId="2B135734" w:rsidR="007769D4" w:rsidRPr="006D3FDA" w:rsidRDefault="777B11E9" w:rsidP="004124DE">
      <w:pPr>
        <w:pStyle w:val="BodyText"/>
        <w:rPr>
          <w:rFonts w:ascii="Segoe UI" w:hAnsi="Segoe UI" w:cs="Segoe UI"/>
        </w:rPr>
      </w:pPr>
      <w:r w:rsidRPr="006D3FDA">
        <w:rPr>
          <w:rFonts w:ascii="Segoe UI" w:hAnsi="Segoe UI" w:cs="Segoe UI"/>
        </w:rPr>
        <w:t>Seventy</w:t>
      </w:r>
      <w:r w:rsidR="007827A4">
        <w:rPr>
          <w:rFonts w:ascii="Segoe UI" w:hAnsi="Segoe UI" w:cs="Segoe UI"/>
        </w:rPr>
        <w:t>-</w:t>
      </w:r>
      <w:r w:rsidRPr="006D3FDA">
        <w:rPr>
          <w:rFonts w:ascii="Segoe UI" w:hAnsi="Segoe UI" w:cs="Segoe UI"/>
        </w:rPr>
        <w:t>four percent</w:t>
      </w:r>
      <w:r w:rsidR="007769D4" w:rsidRPr="006D3FDA">
        <w:rPr>
          <w:rFonts w:ascii="Segoe UI" w:hAnsi="Segoe UI" w:cs="Segoe UI"/>
        </w:rPr>
        <w:t xml:space="preserve"> of submitters agreed with the training requirements for teachers and authorised staff members. They commented on the importance of training for supporting a preventative approach as well as </w:t>
      </w:r>
      <w:r w:rsidR="007827A4">
        <w:rPr>
          <w:rFonts w:ascii="Segoe UI" w:hAnsi="Segoe UI" w:cs="Segoe UI"/>
        </w:rPr>
        <w:t xml:space="preserve">for </w:t>
      </w:r>
      <w:r w:rsidR="007769D4" w:rsidRPr="006D3FDA">
        <w:rPr>
          <w:rFonts w:ascii="Segoe UI" w:hAnsi="Segoe UI" w:cs="Segoe UI"/>
        </w:rPr>
        <w:t xml:space="preserve">helping to ensure staff and student safety when restraint is used. </w:t>
      </w:r>
      <w:r w:rsidRPr="006D3FDA">
        <w:rPr>
          <w:rFonts w:ascii="Segoe UI" w:hAnsi="Segoe UI" w:cs="Segoe UI"/>
        </w:rPr>
        <w:t>Submitters</w:t>
      </w:r>
      <w:r w:rsidR="007769D4" w:rsidRPr="006D3FDA">
        <w:rPr>
          <w:rFonts w:ascii="Segoe UI" w:hAnsi="Segoe UI" w:cs="Segoe UI"/>
        </w:rPr>
        <w:t xml:space="preserve"> </w:t>
      </w:r>
      <w:r w:rsidRPr="006D3FDA">
        <w:rPr>
          <w:rFonts w:ascii="Segoe UI" w:hAnsi="Segoe UI" w:cs="Segoe UI"/>
        </w:rPr>
        <w:t>had</w:t>
      </w:r>
      <w:r w:rsidR="00143B28" w:rsidRPr="006D3FDA">
        <w:rPr>
          <w:rFonts w:ascii="Segoe UI" w:hAnsi="Segoe UI" w:cs="Segoe UI"/>
        </w:rPr>
        <w:t xml:space="preserve"> </w:t>
      </w:r>
      <w:r w:rsidRPr="006D3FDA">
        <w:rPr>
          <w:rFonts w:ascii="Segoe UI" w:hAnsi="Segoe UI" w:cs="Segoe UI"/>
        </w:rPr>
        <w:t>differing</w:t>
      </w:r>
      <w:r w:rsidR="007769D4" w:rsidRPr="006D3FDA">
        <w:rPr>
          <w:rFonts w:ascii="Segoe UI" w:hAnsi="Segoe UI" w:cs="Segoe UI"/>
        </w:rPr>
        <w:t xml:space="preserve"> views about whether training in safe physical holds should be limited to only some staff or provided to all. Several submitters commented on the need for training to be funded, including paid time for staff to complete it</w:t>
      </w:r>
      <w:r w:rsidRPr="006D3FDA">
        <w:rPr>
          <w:rFonts w:ascii="Segoe UI" w:hAnsi="Segoe UI" w:cs="Segoe UI"/>
        </w:rPr>
        <w:t>. Others commented on the need for</w:t>
      </w:r>
      <w:r w:rsidR="007769D4" w:rsidRPr="006D3FDA">
        <w:rPr>
          <w:rFonts w:ascii="Segoe UI" w:hAnsi="Segoe UI" w:cs="Segoe UI"/>
        </w:rPr>
        <w:t xml:space="preserve"> regular refreshers.</w:t>
      </w:r>
    </w:p>
    <w:p w14:paraId="4EB0E631" w14:textId="0C7D2B84" w:rsidR="00F350B9" w:rsidRPr="006D3FDA" w:rsidRDefault="00F350B9" w:rsidP="00A23754">
      <w:pPr>
        <w:pStyle w:val="Heading2"/>
      </w:pPr>
      <w:bookmarkStart w:id="10" w:name="_Toc108098433"/>
      <w:r w:rsidRPr="006D3FDA">
        <w:t xml:space="preserve">Feedback on the draft </w:t>
      </w:r>
      <w:r w:rsidRPr="00F45120">
        <w:t>guidelines</w:t>
      </w:r>
      <w:bookmarkEnd w:id="10"/>
    </w:p>
    <w:p w14:paraId="0FE8FFEF" w14:textId="4770F43F" w:rsidR="00576538" w:rsidRPr="006D3FDA" w:rsidRDefault="00E21C90" w:rsidP="00576538">
      <w:pPr>
        <w:pStyle w:val="BodyText"/>
        <w:rPr>
          <w:rFonts w:ascii="Segoe UI" w:hAnsi="Segoe UI" w:cs="Segoe UI"/>
        </w:rPr>
      </w:pPr>
      <w:r>
        <w:rPr>
          <w:rFonts w:ascii="Segoe UI" w:hAnsi="Segoe UI" w:cs="Segoe UI"/>
        </w:rPr>
        <w:t>The following k</w:t>
      </w:r>
      <w:r w:rsidR="78898D98" w:rsidRPr="006D3FDA">
        <w:rPr>
          <w:rFonts w:ascii="Segoe UI" w:hAnsi="Segoe UI" w:cs="Segoe UI"/>
        </w:rPr>
        <w:t>ey themes emerged a</w:t>
      </w:r>
      <w:r w:rsidR="00576538" w:rsidRPr="006D3FDA">
        <w:rPr>
          <w:rFonts w:ascii="Segoe UI" w:hAnsi="Segoe UI" w:cs="Segoe UI"/>
        </w:rPr>
        <w:t xml:space="preserve">cross </w:t>
      </w:r>
      <w:r w:rsidR="78898D98" w:rsidRPr="006D3FDA">
        <w:rPr>
          <w:rFonts w:ascii="Segoe UI" w:hAnsi="Segoe UI" w:cs="Segoe UI"/>
        </w:rPr>
        <w:t xml:space="preserve">the </w:t>
      </w:r>
      <w:r>
        <w:rPr>
          <w:rFonts w:ascii="Segoe UI" w:hAnsi="Segoe UI" w:cs="Segoe UI"/>
        </w:rPr>
        <w:t>submissions</w:t>
      </w:r>
      <w:r w:rsidR="78898D98" w:rsidRPr="006D3FDA">
        <w:rPr>
          <w:rFonts w:ascii="Segoe UI" w:hAnsi="Segoe UI" w:cs="Segoe UI"/>
        </w:rPr>
        <w:t>.</w:t>
      </w:r>
    </w:p>
    <w:p w14:paraId="78AF3469" w14:textId="18313636" w:rsidR="00576538" w:rsidRPr="006D3FDA" w:rsidRDefault="00576538" w:rsidP="007740DB">
      <w:pPr>
        <w:pStyle w:val="MoEBulletedList"/>
        <w:numPr>
          <w:ilvl w:val="0"/>
          <w:numId w:val="23"/>
        </w:numPr>
        <w:spacing w:before="120" w:after="120"/>
        <w:contextualSpacing w:val="0"/>
        <w:rPr>
          <w:rFonts w:ascii="Segoe UI" w:hAnsi="Segoe UI" w:cs="Segoe UI"/>
        </w:rPr>
      </w:pPr>
      <w:r w:rsidRPr="006D3FDA">
        <w:rPr>
          <w:rFonts w:ascii="Segoe UI" w:hAnsi="Segoe UI" w:cs="Segoe UI"/>
        </w:rPr>
        <w:t>Physical restraint shouldn’t be needed if whole</w:t>
      </w:r>
      <w:r w:rsidR="00E21C90">
        <w:rPr>
          <w:rFonts w:ascii="Segoe UI" w:hAnsi="Segoe UI" w:cs="Segoe UI"/>
        </w:rPr>
        <w:t>-</w:t>
      </w:r>
      <w:r w:rsidRPr="006D3FDA">
        <w:rPr>
          <w:rFonts w:ascii="Segoe UI" w:hAnsi="Segoe UI" w:cs="Segoe UI"/>
        </w:rPr>
        <w:t>of</w:t>
      </w:r>
      <w:r w:rsidR="00E21C90">
        <w:rPr>
          <w:rFonts w:ascii="Segoe UI" w:hAnsi="Segoe UI" w:cs="Segoe UI"/>
        </w:rPr>
        <w:t>-</w:t>
      </w:r>
      <w:r w:rsidRPr="006D3FDA">
        <w:rPr>
          <w:rFonts w:ascii="Segoe UI" w:hAnsi="Segoe UI" w:cs="Segoe UI"/>
        </w:rPr>
        <w:t xml:space="preserve">school practices, individualised strategies and relational approaches </w:t>
      </w:r>
      <w:r w:rsidR="00677433">
        <w:rPr>
          <w:rFonts w:ascii="Segoe UI" w:hAnsi="Segoe UI" w:cs="Segoe UI"/>
        </w:rPr>
        <w:t>are</w:t>
      </w:r>
      <w:r w:rsidR="00677433" w:rsidRPr="006D3FDA">
        <w:rPr>
          <w:rFonts w:ascii="Segoe UI" w:hAnsi="Segoe UI" w:cs="Segoe UI"/>
        </w:rPr>
        <w:t xml:space="preserve"> </w:t>
      </w:r>
      <w:r w:rsidRPr="006D3FDA">
        <w:rPr>
          <w:rFonts w:ascii="Segoe UI" w:hAnsi="Segoe UI" w:cs="Segoe UI"/>
        </w:rPr>
        <w:t>implemented</w:t>
      </w:r>
      <w:r w:rsidR="78898D98" w:rsidRPr="006D3FDA">
        <w:rPr>
          <w:rFonts w:ascii="Segoe UI" w:hAnsi="Segoe UI" w:cs="Segoe UI"/>
        </w:rPr>
        <w:t>.</w:t>
      </w:r>
    </w:p>
    <w:p w14:paraId="747A9002" w14:textId="53543C57" w:rsidR="00576538" w:rsidRPr="006D3FDA" w:rsidRDefault="00680844" w:rsidP="007740DB">
      <w:pPr>
        <w:pStyle w:val="MoEBulletedList"/>
        <w:numPr>
          <w:ilvl w:val="0"/>
          <w:numId w:val="23"/>
        </w:numPr>
        <w:spacing w:before="120" w:after="120"/>
        <w:contextualSpacing w:val="0"/>
        <w:rPr>
          <w:rFonts w:ascii="Segoe UI" w:hAnsi="Segoe UI" w:cs="Segoe UI"/>
        </w:rPr>
      </w:pPr>
      <w:r w:rsidRPr="006D3FDA">
        <w:rPr>
          <w:rFonts w:ascii="Segoe UI" w:hAnsi="Segoe UI" w:cs="Segoe UI"/>
        </w:rPr>
        <w:t xml:space="preserve">Denial </w:t>
      </w:r>
      <w:r w:rsidR="00F170A3" w:rsidRPr="006D3FDA">
        <w:rPr>
          <w:rFonts w:ascii="Segoe UI" w:hAnsi="Segoe UI" w:cs="Segoe UI"/>
        </w:rPr>
        <w:t xml:space="preserve">or removal of </w:t>
      </w:r>
      <w:r w:rsidR="00FC610F">
        <w:rPr>
          <w:rFonts w:ascii="Segoe UI" w:hAnsi="Segoe UI" w:cs="Segoe UI"/>
        </w:rPr>
        <w:t xml:space="preserve">mobility </w:t>
      </w:r>
      <w:r w:rsidR="00576538" w:rsidRPr="006D3FDA">
        <w:rPr>
          <w:rFonts w:ascii="Segoe UI" w:hAnsi="Segoe UI" w:cs="Segoe UI"/>
        </w:rPr>
        <w:t xml:space="preserve">equipment and communication devices </w:t>
      </w:r>
      <w:r w:rsidR="00C50C8F" w:rsidRPr="006D3FDA">
        <w:rPr>
          <w:rFonts w:ascii="Segoe UI" w:hAnsi="Segoe UI" w:cs="Segoe UI"/>
        </w:rPr>
        <w:t xml:space="preserve">is a form of physical restraint and </w:t>
      </w:r>
      <w:r w:rsidR="00576538" w:rsidRPr="006D3FDA">
        <w:rPr>
          <w:rFonts w:ascii="Segoe UI" w:hAnsi="Segoe UI" w:cs="Segoe UI"/>
        </w:rPr>
        <w:t xml:space="preserve">needs to be considered </w:t>
      </w:r>
      <w:r w:rsidR="00F90026">
        <w:rPr>
          <w:rFonts w:ascii="Segoe UI" w:hAnsi="Segoe UI" w:cs="Segoe UI"/>
        </w:rPr>
        <w:t>within</w:t>
      </w:r>
      <w:r w:rsidR="00576538" w:rsidRPr="006D3FDA">
        <w:rPr>
          <w:rFonts w:ascii="Segoe UI" w:hAnsi="Segoe UI" w:cs="Segoe UI"/>
        </w:rPr>
        <w:t xml:space="preserve"> the </w:t>
      </w:r>
      <w:r w:rsidR="78898D98" w:rsidRPr="006D3FDA">
        <w:rPr>
          <w:rFonts w:ascii="Segoe UI" w:hAnsi="Segoe UI" w:cs="Segoe UI"/>
        </w:rPr>
        <w:t>g</w:t>
      </w:r>
      <w:r w:rsidR="00576538" w:rsidRPr="006D3FDA">
        <w:rPr>
          <w:rFonts w:ascii="Segoe UI" w:hAnsi="Segoe UI" w:cs="Segoe UI"/>
        </w:rPr>
        <w:t>uidelines</w:t>
      </w:r>
      <w:r w:rsidR="00E21C90">
        <w:rPr>
          <w:rFonts w:ascii="Segoe UI" w:hAnsi="Segoe UI" w:cs="Segoe UI"/>
        </w:rPr>
        <w:t>.</w:t>
      </w:r>
    </w:p>
    <w:p w14:paraId="1CF3A446" w14:textId="774A2F4C" w:rsidR="00576538" w:rsidRPr="006D3FDA" w:rsidRDefault="70447BA5" w:rsidP="007740DB">
      <w:pPr>
        <w:pStyle w:val="MoEBulletedList"/>
        <w:numPr>
          <w:ilvl w:val="0"/>
          <w:numId w:val="23"/>
        </w:numPr>
        <w:spacing w:before="120" w:after="120"/>
        <w:contextualSpacing w:val="0"/>
        <w:rPr>
          <w:rFonts w:ascii="Segoe UI" w:hAnsi="Segoe UI" w:cs="Segoe UI"/>
        </w:rPr>
      </w:pPr>
      <w:r w:rsidRPr="006D3FDA">
        <w:rPr>
          <w:rFonts w:ascii="Segoe UI" w:hAnsi="Segoe UI" w:cs="Segoe UI"/>
        </w:rPr>
        <w:t xml:space="preserve">The guidelines need to </w:t>
      </w:r>
      <w:r w:rsidR="00DE470B">
        <w:rPr>
          <w:rFonts w:ascii="Segoe UI" w:hAnsi="Segoe UI" w:cs="Segoe UI"/>
        </w:rPr>
        <w:t>incorporate</w:t>
      </w:r>
      <w:r w:rsidRPr="006D3FDA">
        <w:rPr>
          <w:rFonts w:ascii="Segoe UI" w:hAnsi="Segoe UI" w:cs="Segoe UI"/>
        </w:rPr>
        <w:t xml:space="preserve"> </w:t>
      </w:r>
      <w:proofErr w:type="spellStart"/>
      <w:r w:rsidR="0E7ADC22" w:rsidRPr="006D3FDA">
        <w:rPr>
          <w:rFonts w:ascii="Segoe UI" w:hAnsi="Segoe UI" w:cs="Segoe UI"/>
        </w:rPr>
        <w:t>t</w:t>
      </w:r>
      <w:r w:rsidR="00576538" w:rsidRPr="006D3FDA">
        <w:rPr>
          <w:rFonts w:ascii="Segoe UI" w:hAnsi="Segoe UI" w:cs="Segoe UI"/>
        </w:rPr>
        <w:t>e</w:t>
      </w:r>
      <w:proofErr w:type="spellEnd"/>
      <w:r w:rsidR="126DB25F" w:rsidRPr="006D3FDA">
        <w:rPr>
          <w:rFonts w:ascii="Segoe UI" w:hAnsi="Segoe UI" w:cs="Segoe UI"/>
        </w:rPr>
        <w:t xml:space="preserve"> </w:t>
      </w:r>
      <w:proofErr w:type="spellStart"/>
      <w:r w:rsidR="126DB25F" w:rsidRPr="006D3FDA">
        <w:rPr>
          <w:rFonts w:ascii="Segoe UI" w:hAnsi="Segoe UI" w:cs="Segoe UI"/>
        </w:rPr>
        <w:t>ao</w:t>
      </w:r>
      <w:proofErr w:type="spellEnd"/>
      <w:r w:rsidR="126DB25F" w:rsidRPr="006D3FDA">
        <w:rPr>
          <w:rFonts w:ascii="Segoe UI" w:hAnsi="Segoe UI" w:cs="Segoe UI"/>
        </w:rPr>
        <w:t xml:space="preserve"> Māori and disability perspectives</w:t>
      </w:r>
      <w:r w:rsidRPr="006D3FDA">
        <w:rPr>
          <w:rFonts w:ascii="Segoe UI" w:hAnsi="Segoe UI" w:cs="Segoe UI"/>
        </w:rPr>
        <w:t>.</w:t>
      </w:r>
    </w:p>
    <w:p w14:paraId="2DC5B361" w14:textId="7413BEA9" w:rsidR="00F36259" w:rsidRPr="00F36259" w:rsidRDefault="00E21C90" w:rsidP="007740DB">
      <w:pPr>
        <w:pStyle w:val="MoEBulletedList"/>
        <w:numPr>
          <w:ilvl w:val="0"/>
          <w:numId w:val="23"/>
        </w:numPr>
        <w:spacing w:before="120" w:after="120"/>
        <w:contextualSpacing w:val="0"/>
        <w:rPr>
          <w:rFonts w:ascii="Segoe UI" w:hAnsi="Segoe UI" w:cs="Segoe UI"/>
        </w:rPr>
      </w:pPr>
      <w:r w:rsidRPr="006D3FDA">
        <w:rPr>
          <w:rFonts w:ascii="Segoe UI" w:hAnsi="Segoe UI" w:cs="Segoe UI"/>
        </w:rPr>
        <w:t>The guidelines are not enough on their own.</w:t>
      </w:r>
      <w:r>
        <w:rPr>
          <w:rFonts w:ascii="Segoe UI" w:hAnsi="Segoe UI" w:cs="Segoe UI"/>
        </w:rPr>
        <w:t xml:space="preserve"> </w:t>
      </w:r>
      <w:r w:rsidR="78898D98" w:rsidRPr="006D3FDA">
        <w:rPr>
          <w:rFonts w:ascii="Segoe UI" w:hAnsi="Segoe UI" w:cs="Segoe UI"/>
        </w:rPr>
        <w:t>The</w:t>
      </w:r>
      <w:r>
        <w:rPr>
          <w:rFonts w:ascii="Segoe UI" w:hAnsi="Segoe UI" w:cs="Segoe UI"/>
        </w:rPr>
        <w:t xml:space="preserve">y </w:t>
      </w:r>
      <w:r w:rsidR="78898D98" w:rsidRPr="006D3FDA">
        <w:rPr>
          <w:rFonts w:ascii="Segoe UI" w:hAnsi="Segoe UI" w:cs="Segoe UI"/>
        </w:rPr>
        <w:t>need to be supplemented with training</w:t>
      </w:r>
      <w:r w:rsidR="00576538" w:rsidRPr="006D3FDA">
        <w:rPr>
          <w:rFonts w:ascii="Segoe UI" w:hAnsi="Segoe UI" w:cs="Segoe UI"/>
        </w:rPr>
        <w:t>, resources and support</w:t>
      </w:r>
      <w:r w:rsidR="78898D98" w:rsidRPr="006D3FDA">
        <w:rPr>
          <w:rFonts w:ascii="Segoe UI" w:hAnsi="Segoe UI" w:cs="Segoe UI"/>
        </w:rPr>
        <w:t xml:space="preserve">. </w:t>
      </w:r>
    </w:p>
    <w:p w14:paraId="41C6709F" w14:textId="33F8A8D8" w:rsidR="008C1C12" w:rsidRDefault="00DC7DA2" w:rsidP="007740DB">
      <w:pPr>
        <w:pStyle w:val="MoEBulletedList"/>
        <w:numPr>
          <w:ilvl w:val="0"/>
          <w:numId w:val="23"/>
        </w:numPr>
        <w:spacing w:before="120" w:after="120"/>
        <w:contextualSpacing w:val="0"/>
        <w:rPr>
          <w:rFonts w:ascii="Segoe UI" w:hAnsi="Segoe UI" w:cs="Segoe UI"/>
        </w:rPr>
      </w:pPr>
      <w:r>
        <w:rPr>
          <w:rFonts w:ascii="Segoe UI" w:hAnsi="Segoe UI" w:cs="Segoe UI"/>
        </w:rPr>
        <w:t xml:space="preserve">Improvements are needed to address feedback </w:t>
      </w:r>
      <w:r w:rsidR="002A4AA6">
        <w:rPr>
          <w:rFonts w:ascii="Segoe UI" w:hAnsi="Segoe UI" w:cs="Segoe UI"/>
        </w:rPr>
        <w:t xml:space="preserve">related to the </w:t>
      </w:r>
      <w:r w:rsidR="008C1C12">
        <w:rPr>
          <w:rFonts w:ascii="Segoe UI" w:hAnsi="Segoe UI" w:cs="Segoe UI"/>
        </w:rPr>
        <w:t>definition</w:t>
      </w:r>
      <w:r w:rsidR="002A4AA6">
        <w:rPr>
          <w:rFonts w:ascii="Segoe UI" w:hAnsi="Segoe UI" w:cs="Segoe UI"/>
        </w:rPr>
        <w:t>s and terminology, including</w:t>
      </w:r>
      <w:r w:rsidR="008C1C12">
        <w:rPr>
          <w:rFonts w:ascii="Segoe UI" w:hAnsi="Segoe UI" w:cs="Segoe UI"/>
        </w:rPr>
        <w:t xml:space="preserve"> 'significant emotional distress'</w:t>
      </w:r>
      <w:r w:rsidR="00125D94">
        <w:rPr>
          <w:rFonts w:ascii="Segoe UI" w:hAnsi="Segoe UI" w:cs="Segoe UI"/>
        </w:rPr>
        <w:t>.</w:t>
      </w:r>
      <w:r w:rsidR="008C1C12">
        <w:rPr>
          <w:rFonts w:ascii="Segoe UI" w:hAnsi="Segoe UI" w:cs="Segoe UI"/>
        </w:rPr>
        <w:t xml:space="preserve"> </w:t>
      </w:r>
    </w:p>
    <w:p w14:paraId="5E7FE2E5" w14:textId="72C56655" w:rsidR="00576538" w:rsidRPr="006D3FDA" w:rsidRDefault="008C1C12" w:rsidP="007740DB">
      <w:pPr>
        <w:pStyle w:val="MoEBulletedList"/>
        <w:numPr>
          <w:ilvl w:val="0"/>
          <w:numId w:val="23"/>
        </w:numPr>
        <w:spacing w:before="120" w:after="120"/>
        <w:contextualSpacing w:val="0"/>
        <w:rPr>
          <w:rFonts w:ascii="Segoe UI" w:hAnsi="Segoe UI" w:cs="Segoe UI"/>
        </w:rPr>
      </w:pPr>
      <w:r>
        <w:rPr>
          <w:rFonts w:ascii="Segoe UI" w:hAnsi="Segoe UI" w:cs="Segoe UI"/>
        </w:rPr>
        <w:t>I</w:t>
      </w:r>
      <w:r w:rsidR="00576538" w:rsidRPr="006D3FDA">
        <w:rPr>
          <w:rFonts w:ascii="Segoe UI" w:hAnsi="Segoe UI" w:cs="Segoe UI"/>
        </w:rPr>
        <w:t xml:space="preserve">mprovements are needed </w:t>
      </w:r>
      <w:r w:rsidR="00E21C90">
        <w:rPr>
          <w:rFonts w:ascii="Segoe UI" w:hAnsi="Segoe UI" w:cs="Segoe UI"/>
        </w:rPr>
        <w:t xml:space="preserve">to the guidelines themselves, </w:t>
      </w:r>
      <w:r w:rsidR="00576538" w:rsidRPr="006D3FDA">
        <w:rPr>
          <w:rFonts w:ascii="Segoe UI" w:hAnsi="Segoe UI" w:cs="Segoe UI"/>
        </w:rPr>
        <w:t xml:space="preserve">including </w:t>
      </w:r>
      <w:r w:rsidR="0024306F">
        <w:rPr>
          <w:rFonts w:ascii="Segoe UI" w:hAnsi="Segoe UI" w:cs="Segoe UI"/>
        </w:rPr>
        <w:t>reworking and restructuring the</w:t>
      </w:r>
      <w:r w:rsidR="00E21C90">
        <w:rPr>
          <w:rFonts w:ascii="Segoe UI" w:hAnsi="Segoe UI" w:cs="Segoe UI"/>
        </w:rPr>
        <w:t xml:space="preserve">m </w:t>
      </w:r>
      <w:r w:rsidR="0024306F">
        <w:rPr>
          <w:rFonts w:ascii="Segoe UI" w:hAnsi="Segoe UI" w:cs="Segoe UI"/>
        </w:rPr>
        <w:t xml:space="preserve">to address feedback about </w:t>
      </w:r>
      <w:r w:rsidR="00FB6673">
        <w:rPr>
          <w:rFonts w:ascii="Segoe UI" w:hAnsi="Segoe UI" w:cs="Segoe UI"/>
        </w:rPr>
        <w:t xml:space="preserve">their </w:t>
      </w:r>
      <w:r w:rsidR="0024306F">
        <w:rPr>
          <w:rFonts w:ascii="Segoe UI" w:hAnsi="Segoe UI" w:cs="Segoe UI"/>
        </w:rPr>
        <w:t xml:space="preserve">tone, complexity, length and readability. </w:t>
      </w:r>
    </w:p>
    <w:p w14:paraId="6138BD0A" w14:textId="3EA9F3CC" w:rsidR="007769D4" w:rsidRPr="006D3FDA" w:rsidRDefault="00C37D9F" w:rsidP="007740DB">
      <w:pPr>
        <w:pStyle w:val="MoEBulletedList"/>
        <w:numPr>
          <w:ilvl w:val="0"/>
          <w:numId w:val="23"/>
        </w:numPr>
        <w:spacing w:before="120" w:after="120"/>
        <w:contextualSpacing w:val="0"/>
        <w:rPr>
          <w:rFonts w:ascii="Segoe UI" w:hAnsi="Segoe UI" w:cs="Segoe UI"/>
        </w:rPr>
      </w:pPr>
      <w:r w:rsidRPr="006D3FDA">
        <w:rPr>
          <w:rFonts w:ascii="Segoe UI" w:hAnsi="Segoe UI" w:cs="Segoe UI"/>
        </w:rPr>
        <w:t xml:space="preserve">In conjunction with the guidelines, </w:t>
      </w:r>
      <w:r w:rsidR="005C7A27" w:rsidRPr="006D3FDA">
        <w:rPr>
          <w:rFonts w:ascii="Segoe UI" w:hAnsi="Segoe UI" w:cs="Segoe UI"/>
        </w:rPr>
        <w:t>accountability, performance monitoring, a complaints process and quality improvement frameworks</w:t>
      </w:r>
      <w:r w:rsidR="00B7693E" w:rsidRPr="006D3FDA">
        <w:rPr>
          <w:rFonts w:ascii="Segoe UI" w:hAnsi="Segoe UI" w:cs="Segoe UI"/>
        </w:rPr>
        <w:t xml:space="preserve"> </w:t>
      </w:r>
      <w:r w:rsidR="00212E42" w:rsidRPr="006D3FDA">
        <w:rPr>
          <w:rFonts w:ascii="Segoe UI" w:hAnsi="Segoe UI" w:cs="Segoe UI"/>
        </w:rPr>
        <w:t>are needed</w:t>
      </w:r>
      <w:r w:rsidR="00B7693E" w:rsidRPr="006D3FDA">
        <w:rPr>
          <w:rFonts w:ascii="Segoe UI" w:hAnsi="Segoe UI" w:cs="Segoe UI"/>
        </w:rPr>
        <w:t xml:space="preserve"> to </w:t>
      </w:r>
      <w:r w:rsidR="00D607CF" w:rsidRPr="006D3FDA">
        <w:rPr>
          <w:rFonts w:ascii="Segoe UI" w:hAnsi="Segoe UI" w:cs="Segoe UI"/>
        </w:rPr>
        <w:t>minimise the use of physical restraint.</w:t>
      </w:r>
      <w:r w:rsidR="005C7A27" w:rsidRPr="006D3FDA">
        <w:rPr>
          <w:rFonts w:ascii="Segoe UI" w:hAnsi="Segoe UI" w:cs="Segoe UI"/>
        </w:rPr>
        <w:t xml:space="preserve"> </w:t>
      </w:r>
    </w:p>
    <w:p w14:paraId="15AB37E2" w14:textId="0B7492C0" w:rsidR="00A80D1F" w:rsidRDefault="003F44AD" w:rsidP="00A23754">
      <w:pPr>
        <w:pStyle w:val="Heading2"/>
      </w:pPr>
      <w:bookmarkStart w:id="11" w:name="_Toc108098496"/>
      <w:r>
        <w:t xml:space="preserve">Thank you </w:t>
      </w:r>
      <w:r w:rsidR="00186FBC">
        <w:t>for your feedback</w:t>
      </w:r>
      <w:bookmarkEnd w:id="11"/>
      <w:r w:rsidR="00186FBC">
        <w:t xml:space="preserve"> </w:t>
      </w:r>
    </w:p>
    <w:p w14:paraId="1D0E987E" w14:textId="5B87B7B0" w:rsidR="007C06EA" w:rsidRDefault="007C06EA" w:rsidP="00A80D1F">
      <w:pPr>
        <w:pStyle w:val="BodyText"/>
        <w:rPr>
          <w:rFonts w:ascii="Segoe UI" w:hAnsi="Segoe UI" w:cs="Segoe UI"/>
          <w:szCs w:val="18"/>
        </w:rPr>
      </w:pPr>
      <w:r>
        <w:rPr>
          <w:rFonts w:ascii="Segoe UI" w:hAnsi="Segoe UI" w:cs="Segoe UI"/>
          <w:szCs w:val="18"/>
        </w:rPr>
        <w:t>T</w:t>
      </w:r>
      <w:r w:rsidR="00A65BD7">
        <w:rPr>
          <w:rFonts w:ascii="Segoe UI" w:hAnsi="Segoe UI" w:cs="Segoe UI"/>
          <w:szCs w:val="18"/>
        </w:rPr>
        <w:t>o those who provided feedback, t</w:t>
      </w:r>
      <w:r>
        <w:rPr>
          <w:rFonts w:ascii="Segoe UI" w:hAnsi="Segoe UI" w:cs="Segoe UI"/>
          <w:szCs w:val="18"/>
        </w:rPr>
        <w:t>hank</w:t>
      </w:r>
      <w:r w:rsidRPr="00746EC5">
        <w:rPr>
          <w:rFonts w:ascii="Segoe UI" w:hAnsi="Segoe UI" w:cs="Segoe UI"/>
          <w:szCs w:val="18"/>
        </w:rPr>
        <w:t xml:space="preserve"> you for sharing your experiences and knowledge with us and for taking the time to make thoughtful and detailed submissions. Your contribution </w:t>
      </w:r>
      <w:r w:rsidR="00222FCA">
        <w:rPr>
          <w:rFonts w:ascii="Segoe UI" w:hAnsi="Segoe UI" w:cs="Segoe UI"/>
          <w:szCs w:val="18"/>
        </w:rPr>
        <w:t>is</w:t>
      </w:r>
      <w:r w:rsidRPr="00746EC5">
        <w:rPr>
          <w:rFonts w:ascii="Segoe UI" w:hAnsi="Segoe UI" w:cs="Segoe UI"/>
          <w:szCs w:val="18"/>
        </w:rPr>
        <w:t xml:space="preserve"> valued and is being genuinely considered as we finalise the rules and guidelines over the next few months. </w:t>
      </w:r>
    </w:p>
    <w:p w14:paraId="2842E419" w14:textId="1CDE2566" w:rsidR="00177576" w:rsidRDefault="009D6FB4" w:rsidP="00A80D1F">
      <w:pPr>
        <w:pStyle w:val="BodyText"/>
        <w:rPr>
          <w:rFonts w:ascii="Segoe UI" w:hAnsi="Segoe UI" w:cs="Segoe UI"/>
        </w:rPr>
      </w:pPr>
      <w:r>
        <w:rPr>
          <w:rFonts w:ascii="Segoe UI" w:hAnsi="Segoe UI" w:cs="Segoe UI"/>
        </w:rPr>
        <w:t xml:space="preserve">We </w:t>
      </w:r>
      <w:r w:rsidR="00F64EC1">
        <w:rPr>
          <w:rFonts w:ascii="Segoe UI" w:hAnsi="Segoe UI" w:cs="Segoe UI"/>
        </w:rPr>
        <w:t>are</w:t>
      </w:r>
      <w:r>
        <w:rPr>
          <w:rFonts w:ascii="Segoe UI" w:hAnsi="Segoe UI" w:cs="Segoe UI"/>
        </w:rPr>
        <w:t xml:space="preserve"> </w:t>
      </w:r>
      <w:r w:rsidR="00010B2E">
        <w:rPr>
          <w:rFonts w:ascii="Segoe UI" w:hAnsi="Segoe UI" w:cs="Segoe UI"/>
        </w:rPr>
        <w:t xml:space="preserve">using </w:t>
      </w:r>
      <w:r w:rsidR="008379E2">
        <w:rPr>
          <w:rFonts w:ascii="Segoe UI" w:hAnsi="Segoe UI" w:cs="Segoe UI"/>
        </w:rPr>
        <w:t>your</w:t>
      </w:r>
      <w:r w:rsidR="00711738">
        <w:rPr>
          <w:rFonts w:ascii="Segoe UI" w:hAnsi="Segoe UI" w:cs="Segoe UI"/>
        </w:rPr>
        <w:t xml:space="preserve"> fee</w:t>
      </w:r>
      <w:r w:rsidR="005E3257">
        <w:rPr>
          <w:rFonts w:ascii="Segoe UI" w:hAnsi="Segoe UI" w:cs="Segoe UI"/>
        </w:rPr>
        <w:t xml:space="preserve">dback </w:t>
      </w:r>
      <w:r w:rsidR="00010B2E">
        <w:rPr>
          <w:rFonts w:ascii="Segoe UI" w:hAnsi="Segoe UI" w:cs="Segoe UI"/>
        </w:rPr>
        <w:t>to</w:t>
      </w:r>
      <w:r w:rsidR="0075577B">
        <w:rPr>
          <w:rFonts w:ascii="Segoe UI" w:hAnsi="Segoe UI" w:cs="Segoe UI"/>
        </w:rPr>
        <w:t xml:space="preserve"> continue to shape and </w:t>
      </w:r>
      <w:r w:rsidR="00E16B01">
        <w:rPr>
          <w:rFonts w:ascii="Segoe UI" w:hAnsi="Segoe UI" w:cs="Segoe UI"/>
        </w:rPr>
        <w:t>develop</w:t>
      </w:r>
      <w:r w:rsidR="0075577B">
        <w:rPr>
          <w:rFonts w:ascii="Segoe UI" w:hAnsi="Segoe UI" w:cs="Segoe UI"/>
        </w:rPr>
        <w:t xml:space="preserve"> the </w:t>
      </w:r>
      <w:r w:rsidR="00A47494">
        <w:rPr>
          <w:rFonts w:ascii="Segoe UI" w:hAnsi="Segoe UI" w:cs="Segoe UI"/>
        </w:rPr>
        <w:t>r</w:t>
      </w:r>
      <w:r w:rsidR="00A47494" w:rsidRPr="009D6FB4">
        <w:rPr>
          <w:rFonts w:ascii="Segoe UI" w:hAnsi="Segoe UI" w:cs="Segoe UI"/>
        </w:rPr>
        <w:t xml:space="preserve">ules and </w:t>
      </w:r>
      <w:r w:rsidR="00A47494">
        <w:rPr>
          <w:rFonts w:ascii="Segoe UI" w:hAnsi="Segoe UI" w:cs="Segoe UI"/>
        </w:rPr>
        <w:t>g</w:t>
      </w:r>
      <w:r w:rsidR="00A47494" w:rsidRPr="009D6FB4">
        <w:rPr>
          <w:rFonts w:ascii="Segoe UI" w:hAnsi="Segoe UI" w:cs="Segoe UI"/>
        </w:rPr>
        <w:t>uidelines</w:t>
      </w:r>
      <w:r w:rsidR="00A47494">
        <w:rPr>
          <w:rFonts w:ascii="Segoe UI" w:hAnsi="Segoe UI" w:cs="Segoe UI"/>
        </w:rPr>
        <w:t xml:space="preserve"> for p</w:t>
      </w:r>
      <w:r w:rsidR="00A47494" w:rsidRPr="009D6FB4">
        <w:rPr>
          <w:rFonts w:ascii="Segoe UI" w:hAnsi="Segoe UI" w:cs="Segoe UI"/>
        </w:rPr>
        <w:t xml:space="preserve">hysical </w:t>
      </w:r>
      <w:r w:rsidR="00A47494">
        <w:rPr>
          <w:rFonts w:ascii="Segoe UI" w:hAnsi="Segoe UI" w:cs="Segoe UI"/>
        </w:rPr>
        <w:t>r</w:t>
      </w:r>
      <w:r w:rsidR="00A47494" w:rsidRPr="009D6FB4">
        <w:rPr>
          <w:rFonts w:ascii="Segoe UI" w:hAnsi="Segoe UI" w:cs="Segoe UI"/>
        </w:rPr>
        <w:t>estraint</w:t>
      </w:r>
      <w:r w:rsidR="00A47494">
        <w:rPr>
          <w:rFonts w:ascii="Segoe UI" w:hAnsi="Segoe UI" w:cs="Segoe UI"/>
        </w:rPr>
        <w:t xml:space="preserve"> in schools</w:t>
      </w:r>
      <w:r w:rsidR="009E23AE">
        <w:rPr>
          <w:rFonts w:ascii="Segoe UI" w:hAnsi="Segoe UI" w:cs="Segoe UI"/>
        </w:rPr>
        <w:t xml:space="preserve">. We will </w:t>
      </w:r>
      <w:r w:rsidR="000B393C">
        <w:rPr>
          <w:rFonts w:ascii="Segoe UI" w:hAnsi="Segoe UI" w:cs="Segoe UI"/>
        </w:rPr>
        <w:t xml:space="preserve">also </w:t>
      </w:r>
      <w:r w:rsidR="009E23AE">
        <w:rPr>
          <w:rFonts w:ascii="Segoe UI" w:hAnsi="Segoe UI" w:cs="Segoe UI"/>
        </w:rPr>
        <w:t xml:space="preserve">carry </w:t>
      </w:r>
      <w:r w:rsidR="00A37062">
        <w:rPr>
          <w:rFonts w:ascii="Segoe UI" w:hAnsi="Segoe UI" w:cs="Segoe UI"/>
        </w:rPr>
        <w:t>what we have heard</w:t>
      </w:r>
      <w:r w:rsidR="000D6842">
        <w:rPr>
          <w:rFonts w:ascii="Segoe UI" w:hAnsi="Segoe UI" w:cs="Segoe UI"/>
        </w:rPr>
        <w:t xml:space="preserve"> </w:t>
      </w:r>
      <w:r w:rsidR="0064267D">
        <w:rPr>
          <w:rFonts w:ascii="Segoe UI" w:hAnsi="Segoe UI" w:cs="Segoe UI"/>
        </w:rPr>
        <w:t xml:space="preserve">from you </w:t>
      </w:r>
      <w:r w:rsidR="000B393C">
        <w:rPr>
          <w:rFonts w:ascii="Segoe UI" w:hAnsi="Segoe UI" w:cs="Segoe UI"/>
        </w:rPr>
        <w:t xml:space="preserve">through </w:t>
      </w:r>
      <w:r w:rsidR="00A40BC1">
        <w:rPr>
          <w:rFonts w:ascii="Segoe UI" w:hAnsi="Segoe UI" w:cs="Segoe UI"/>
        </w:rPr>
        <w:t xml:space="preserve">to the next phases of our work </w:t>
      </w:r>
      <w:r w:rsidR="00B344F2">
        <w:rPr>
          <w:rFonts w:ascii="Segoe UI" w:hAnsi="Segoe UI" w:cs="Segoe UI"/>
        </w:rPr>
        <w:t xml:space="preserve">as we support schools </w:t>
      </w:r>
      <w:r w:rsidR="001A4C8A">
        <w:rPr>
          <w:rFonts w:ascii="Segoe UI" w:hAnsi="Segoe UI" w:cs="Segoe UI"/>
        </w:rPr>
        <w:t xml:space="preserve">across Aotearoa </w:t>
      </w:r>
      <w:r w:rsidR="00B344F2">
        <w:rPr>
          <w:rFonts w:ascii="Segoe UI" w:hAnsi="Segoe UI" w:cs="Segoe UI"/>
        </w:rPr>
        <w:t>to implement t</w:t>
      </w:r>
      <w:r w:rsidR="0075466C">
        <w:rPr>
          <w:rFonts w:ascii="Segoe UI" w:hAnsi="Segoe UI" w:cs="Segoe UI"/>
        </w:rPr>
        <w:t xml:space="preserve">he </w:t>
      </w:r>
      <w:r w:rsidR="007477C6">
        <w:rPr>
          <w:rFonts w:ascii="Segoe UI" w:hAnsi="Segoe UI" w:cs="Segoe UI"/>
        </w:rPr>
        <w:t xml:space="preserve">new </w:t>
      </w:r>
      <w:r w:rsidR="001160B6">
        <w:rPr>
          <w:rFonts w:ascii="Segoe UI" w:hAnsi="Segoe UI" w:cs="Segoe UI"/>
        </w:rPr>
        <w:t>r</w:t>
      </w:r>
      <w:r w:rsidR="0075466C">
        <w:rPr>
          <w:rFonts w:ascii="Segoe UI" w:hAnsi="Segoe UI" w:cs="Segoe UI"/>
        </w:rPr>
        <w:t xml:space="preserve">ules and </w:t>
      </w:r>
      <w:r w:rsidR="001160B6">
        <w:rPr>
          <w:rFonts w:ascii="Segoe UI" w:hAnsi="Segoe UI" w:cs="Segoe UI"/>
        </w:rPr>
        <w:t>g</w:t>
      </w:r>
      <w:r w:rsidR="0075466C">
        <w:rPr>
          <w:rFonts w:ascii="Segoe UI" w:hAnsi="Segoe UI" w:cs="Segoe UI"/>
        </w:rPr>
        <w:t>uidelines</w:t>
      </w:r>
      <w:r w:rsidR="00B344F2">
        <w:rPr>
          <w:rFonts w:ascii="Segoe UI" w:hAnsi="Segoe UI" w:cs="Segoe UI"/>
        </w:rPr>
        <w:t>.</w:t>
      </w:r>
      <w:r w:rsidR="000D6842">
        <w:rPr>
          <w:rFonts w:ascii="Segoe UI" w:hAnsi="Segoe UI" w:cs="Segoe UI"/>
        </w:rPr>
        <w:t xml:space="preserve"> </w:t>
      </w:r>
      <w:r w:rsidR="00107149">
        <w:rPr>
          <w:rFonts w:ascii="Segoe UI" w:hAnsi="Segoe UI" w:cs="Segoe UI"/>
        </w:rPr>
        <w:t xml:space="preserve">You can </w:t>
      </w:r>
      <w:r w:rsidR="000C4582">
        <w:rPr>
          <w:rFonts w:ascii="Segoe UI" w:hAnsi="Segoe UI" w:cs="Segoe UI"/>
        </w:rPr>
        <w:t xml:space="preserve">find a link </w:t>
      </w:r>
      <w:r w:rsidR="005E2BC9">
        <w:rPr>
          <w:rFonts w:ascii="Segoe UI" w:hAnsi="Segoe UI" w:cs="Segoe UI"/>
        </w:rPr>
        <w:t xml:space="preserve">to the </w:t>
      </w:r>
      <w:r w:rsidR="000401A5">
        <w:rPr>
          <w:rFonts w:ascii="Segoe UI" w:hAnsi="Segoe UI" w:cs="Segoe UI"/>
        </w:rPr>
        <w:t xml:space="preserve">full consultation and engagement findings reports, and </w:t>
      </w:r>
      <w:r w:rsidR="0085395D">
        <w:rPr>
          <w:rFonts w:ascii="Segoe UI" w:hAnsi="Segoe UI" w:cs="Segoe UI"/>
        </w:rPr>
        <w:t xml:space="preserve">keep updated with </w:t>
      </w:r>
      <w:r w:rsidR="007E2916">
        <w:rPr>
          <w:rFonts w:ascii="Segoe UI" w:hAnsi="Segoe UI" w:cs="Segoe UI"/>
        </w:rPr>
        <w:t xml:space="preserve">our next </w:t>
      </w:r>
      <w:r w:rsidR="007E2916" w:rsidRPr="00783D4F">
        <w:rPr>
          <w:rFonts w:ascii="Segoe UI" w:hAnsi="Segoe UI" w:cs="Segoe UI"/>
        </w:rPr>
        <w:t xml:space="preserve">steps and what we are up to, </w:t>
      </w:r>
      <w:r w:rsidR="00DF4992" w:rsidRPr="00783D4F">
        <w:rPr>
          <w:rFonts w:ascii="Segoe UI" w:hAnsi="Segoe UI" w:cs="Segoe UI"/>
        </w:rPr>
        <w:t xml:space="preserve">here: </w:t>
      </w:r>
      <w:hyperlink r:id="rId14" w:anchor="sh-physical%20restraint" w:history="1">
        <w:r w:rsidR="002F1725">
          <w:rPr>
            <w:rStyle w:val="Hyperlink"/>
            <w:rFonts w:ascii="Segoe UI" w:hAnsi="Segoe UI" w:cs="Segoe UI"/>
          </w:rPr>
          <w:t>Minimising physical restraint in New Zealand schools</w:t>
        </w:r>
      </w:hyperlink>
      <w:r w:rsidR="00783D4F">
        <w:rPr>
          <w:rFonts w:ascii="Segoe UI" w:hAnsi="Segoe UI" w:cs="Segoe UI"/>
        </w:rPr>
        <w:t>.</w:t>
      </w:r>
    </w:p>
    <w:p w14:paraId="62A8AB0A" w14:textId="17690D6D" w:rsidR="00796ED6" w:rsidRPr="006D3FDA" w:rsidRDefault="00796ED6" w:rsidP="005B6246">
      <w:pPr>
        <w:rPr>
          <w:rFonts w:ascii="Segoe UI" w:eastAsia="Times New Roman" w:hAnsi="Segoe UI" w:cs="Segoe UI"/>
          <w:sz w:val="20"/>
          <w:lang w:eastAsia="en-NZ"/>
        </w:rPr>
        <w:sectPr w:rsidR="00796ED6" w:rsidRPr="006D3FDA" w:rsidSect="000C4582">
          <w:headerReference w:type="even" r:id="rId15"/>
          <w:headerReference w:type="default" r:id="rId16"/>
          <w:headerReference w:type="first" r:id="rId17"/>
          <w:pgSz w:w="11906" w:h="16838" w:code="9"/>
          <w:pgMar w:top="426" w:right="1134" w:bottom="1134" w:left="1134" w:header="283" w:footer="242" w:gutter="0"/>
          <w:pgNumType w:start="1"/>
          <w:cols w:space="708"/>
          <w:docGrid w:linePitch="360"/>
        </w:sectPr>
      </w:pPr>
    </w:p>
    <w:p w14:paraId="73F67201" w14:textId="77777777" w:rsidR="0006716F" w:rsidRPr="006D3FDA" w:rsidRDefault="0006716F" w:rsidP="00800F33">
      <w:pPr>
        <w:ind w:left="142"/>
        <w:rPr>
          <w:rFonts w:ascii="Segoe UI" w:hAnsi="Segoe UI" w:cs="Segoe UI"/>
        </w:rPr>
      </w:pPr>
    </w:p>
    <w:sectPr w:rsidR="0006716F" w:rsidRPr="006D3FDA" w:rsidSect="000D3FE4">
      <w:headerReference w:type="even" r:id="rId18"/>
      <w:headerReference w:type="default" r:id="rId19"/>
      <w:footerReference w:type="default" r:id="rId20"/>
      <w:headerReference w:type="first" r:id="rId21"/>
      <w:pgSz w:w="11906" w:h="16838" w:code="9"/>
      <w:pgMar w:top="1588" w:right="1134" w:bottom="1701"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5C9E6" w14:textId="77777777" w:rsidR="00C91218" w:rsidRDefault="00C91218" w:rsidP="0052683C">
      <w:r>
        <w:separator/>
      </w:r>
    </w:p>
  </w:endnote>
  <w:endnote w:type="continuationSeparator" w:id="0">
    <w:p w14:paraId="0514BB38" w14:textId="77777777" w:rsidR="00C91218" w:rsidRDefault="00C91218" w:rsidP="0052683C">
      <w:r>
        <w:continuationSeparator/>
      </w:r>
    </w:p>
  </w:endnote>
  <w:endnote w:type="continuationNotice" w:id="1">
    <w:p w14:paraId="6233E7DE" w14:textId="77777777" w:rsidR="00C91218" w:rsidRDefault="00C912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Regular">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otham Light">
    <w:altName w:val="Calibri"/>
    <w:panose1 w:val="00000000000000000000"/>
    <w:charset w:val="00"/>
    <w:family w:val="modern"/>
    <w:notTrueType/>
    <w:pitch w:val="variable"/>
    <w:sig w:usb0="A10000FF" w:usb1="4000005B"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terstate-Ligh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938954018"/>
      <w:docPartObj>
        <w:docPartGallery w:val="Page Numbers (Bottom of Page)"/>
        <w:docPartUnique/>
      </w:docPartObj>
    </w:sdtPr>
    <w:sdtEndPr>
      <w:rPr>
        <w:noProof/>
      </w:rPr>
    </w:sdtEndPr>
    <w:sdtContent>
      <w:p w14:paraId="324295B4" w14:textId="26A6A0F8" w:rsidR="00B25124" w:rsidRDefault="00B25124">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0DD57A66" w14:textId="77777777" w:rsidR="00191FCD" w:rsidRDefault="00191FCD" w:rsidP="00B51D5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9776E" w14:textId="77777777" w:rsidR="00191FCD" w:rsidRPr="002B7B88" w:rsidRDefault="00191FCD" w:rsidP="007F0E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8702E" w14:textId="77777777" w:rsidR="00C91218" w:rsidRDefault="00C91218" w:rsidP="0052683C">
      <w:r>
        <w:separator/>
      </w:r>
    </w:p>
  </w:footnote>
  <w:footnote w:type="continuationSeparator" w:id="0">
    <w:p w14:paraId="0595137D" w14:textId="77777777" w:rsidR="00C91218" w:rsidRDefault="00C91218" w:rsidP="0052683C">
      <w:r>
        <w:continuationSeparator/>
      </w:r>
    </w:p>
  </w:footnote>
  <w:footnote w:type="continuationNotice" w:id="1">
    <w:p w14:paraId="3BD5F019" w14:textId="77777777" w:rsidR="00C91218" w:rsidRDefault="00C912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E2F17" w14:textId="48D6CE59" w:rsidR="00191FCD" w:rsidRPr="00661BA7" w:rsidRDefault="00191FCD" w:rsidP="001A65A4">
    <w:pPr>
      <w:pStyle w:val="Header"/>
      <w:rPr>
        <w:b/>
        <w:color w:val="FF0000"/>
        <w:sz w:val="24"/>
        <w:szCs w:val="24"/>
      </w:rPr>
    </w:pPr>
    <w:r w:rsidRPr="00661BA7">
      <w:rPr>
        <w:b/>
        <w:noProof/>
        <w:color w:val="FF0000"/>
        <w:sz w:val="24"/>
        <w:szCs w:val="24"/>
        <w:lang w:val="en-US"/>
      </w:rPr>
      <w:drawing>
        <wp:anchor distT="0" distB="0" distL="114300" distR="114300" simplePos="0" relativeHeight="251658245" behindDoc="1" locked="0" layoutInCell="1" allowOverlap="1" wp14:anchorId="034FE825" wp14:editId="7ABB4BD9">
          <wp:simplePos x="0" y="0"/>
          <wp:positionH relativeFrom="page">
            <wp:posOffset>31451</wp:posOffset>
          </wp:positionH>
          <wp:positionV relativeFrom="page">
            <wp:posOffset>-45720</wp:posOffset>
          </wp:positionV>
          <wp:extent cx="7558768" cy="10692000"/>
          <wp:effectExtent l="0" t="0" r="4445" b="0"/>
          <wp:wrapNone/>
          <wp:docPr id="17" name="MoE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EBlue"/>
                  <pic:cNvPicPr/>
                </pic:nvPicPr>
                <pic:blipFill>
                  <a:blip r:embed="rId1"/>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r w:rsidRPr="00661BA7">
      <w:rPr>
        <w:b/>
        <w:noProof/>
        <w:color w:val="FF0000"/>
        <w:sz w:val="24"/>
        <w:szCs w:val="24"/>
        <w:lang w:val="en-US"/>
      </w:rPr>
      <w:drawing>
        <wp:anchor distT="0" distB="0" distL="114300" distR="114300" simplePos="0" relativeHeight="251658247" behindDoc="0" locked="0" layoutInCell="1" allowOverlap="1" wp14:anchorId="54A826F4" wp14:editId="51EB30D6">
          <wp:simplePos x="0" y="0"/>
          <wp:positionH relativeFrom="page">
            <wp:posOffset>0</wp:posOffset>
          </wp:positionH>
          <wp:positionV relativeFrom="page">
            <wp:posOffset>0</wp:posOffset>
          </wp:positionV>
          <wp:extent cx="7552559" cy="10689021"/>
          <wp:effectExtent l="19050" t="0" r="0" b="0"/>
          <wp:wrapNone/>
          <wp:docPr id="18" name="MoERed" descr="covers report for word templates-02-11-red.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 report for word templates-02-11-red.png"/>
                  <pic:cNvPicPr/>
                </pic:nvPicPr>
                <pic:blipFill>
                  <a:blip r:embed="rId2"/>
                  <a:stretch>
                    <a:fillRect/>
                  </a:stretch>
                </pic:blipFill>
                <pic:spPr>
                  <a:xfrm>
                    <a:off x="0" y="0"/>
                    <a:ext cx="7552559" cy="10689021"/>
                  </a:xfrm>
                  <a:prstGeom prst="rect">
                    <a:avLst/>
                  </a:prstGeom>
                </pic:spPr>
              </pic:pic>
            </a:graphicData>
          </a:graphic>
        </wp:anchor>
      </w:drawing>
    </w:r>
    <w:r w:rsidRPr="00661BA7">
      <w:rPr>
        <w:b/>
        <w:noProof/>
        <w:color w:val="FF0000"/>
        <w:sz w:val="24"/>
        <w:szCs w:val="24"/>
        <w:lang w:val="en-US"/>
      </w:rPr>
      <w:drawing>
        <wp:anchor distT="0" distB="0" distL="114300" distR="114300" simplePos="0" relativeHeight="251658244" behindDoc="0" locked="0" layoutInCell="1" allowOverlap="1" wp14:anchorId="46BD658C" wp14:editId="6AED8399">
          <wp:simplePos x="0" y="0"/>
          <wp:positionH relativeFrom="page">
            <wp:posOffset>0</wp:posOffset>
          </wp:positionH>
          <wp:positionV relativeFrom="page">
            <wp:posOffset>0</wp:posOffset>
          </wp:positionV>
          <wp:extent cx="7552558" cy="10689021"/>
          <wp:effectExtent l="19050" t="0" r="0" b="0"/>
          <wp:wrapNone/>
          <wp:docPr id="19" name="MoEYellow" descr="covers report for word templates-02-11-yellow.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 report for word templates-02-11-yellow.png"/>
                  <pic:cNvPicPr/>
                </pic:nvPicPr>
                <pic:blipFill>
                  <a:blip r:embed="rId3"/>
                  <a:stretch>
                    <a:fillRect/>
                  </a:stretch>
                </pic:blipFill>
                <pic:spPr>
                  <a:xfrm>
                    <a:off x="0" y="0"/>
                    <a:ext cx="7552558" cy="10689021"/>
                  </a:xfrm>
                  <a:prstGeom prst="rect">
                    <a:avLst/>
                  </a:prstGeom>
                </pic:spPr>
              </pic:pic>
            </a:graphicData>
          </a:graphic>
        </wp:anchor>
      </w:drawing>
    </w:r>
    <w:r w:rsidRPr="00661BA7">
      <w:rPr>
        <w:b/>
        <w:noProof/>
        <w:color w:val="FF0000"/>
        <w:sz w:val="24"/>
        <w:szCs w:val="24"/>
        <w:lang w:val="en-US"/>
      </w:rPr>
      <w:drawing>
        <wp:anchor distT="0" distB="0" distL="114300" distR="114300" simplePos="0" relativeHeight="251658246" behindDoc="0" locked="0" layoutInCell="1" allowOverlap="1" wp14:anchorId="34DE7952" wp14:editId="55E118A1">
          <wp:simplePos x="0" y="0"/>
          <wp:positionH relativeFrom="page">
            <wp:posOffset>0</wp:posOffset>
          </wp:positionH>
          <wp:positionV relativeFrom="page">
            <wp:posOffset>0</wp:posOffset>
          </wp:positionV>
          <wp:extent cx="7552559" cy="10689020"/>
          <wp:effectExtent l="19050" t="0" r="0" b="0"/>
          <wp:wrapNone/>
          <wp:docPr id="20" name="MoEGreen" descr="covers report for word templates-02-11-green.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 report for word templates-02-11-green.png"/>
                  <pic:cNvPicPr/>
                </pic:nvPicPr>
                <pic:blipFill>
                  <a:blip r:embed="rId4"/>
                  <a:stretch>
                    <a:fillRect/>
                  </a:stretch>
                </pic:blipFill>
                <pic:spPr>
                  <a:xfrm>
                    <a:off x="0" y="0"/>
                    <a:ext cx="7552559" cy="106890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DAF90" w14:textId="73B70BF0" w:rsidR="00191FCD" w:rsidRDefault="00191FCD" w:rsidP="00B119AC">
    <w:pPr>
      <w:pStyle w:val="Header"/>
    </w:pPr>
  </w:p>
  <w:p w14:paraId="16865BBF" w14:textId="5DC4D148" w:rsidR="00191FCD" w:rsidRDefault="00191FCD" w:rsidP="00B119AC">
    <w:pPr>
      <w:pStyle w:val="Header"/>
    </w:pPr>
    <w:r>
      <w:rPr>
        <w:noProof/>
        <w:lang w:val="en-US"/>
      </w:rPr>
      <mc:AlternateContent>
        <mc:Choice Requires="wps">
          <w:drawing>
            <wp:anchor distT="0" distB="0" distL="114300" distR="114300" simplePos="0" relativeHeight="251658240" behindDoc="0" locked="0" layoutInCell="1" allowOverlap="1" wp14:anchorId="377AAA29" wp14:editId="77DEC048">
              <wp:simplePos x="0" y="0"/>
              <wp:positionH relativeFrom="column">
                <wp:posOffset>-199390</wp:posOffset>
              </wp:positionH>
              <wp:positionV relativeFrom="paragraph">
                <wp:posOffset>-445135</wp:posOffset>
              </wp:positionV>
              <wp:extent cx="914400" cy="1835785"/>
              <wp:effectExtent l="635" t="2540" r="0" b="0"/>
              <wp:wrapTopAndBottom/>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35785"/>
                      </a:xfrm>
                      <a:prstGeom prst="rect">
                        <a:avLst/>
                      </a:pr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D237C" id="Rectangle 1" o:spid="_x0000_s1026" style="position:absolute;margin-left:-15.7pt;margin-top:-35.05pt;width:1in;height:14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" stroked="f">
              <w10:wrap type="topAndBottom"/>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264E" w14:textId="29F07238" w:rsidR="00191FCD" w:rsidRDefault="00191F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627EA" w14:textId="296B5305" w:rsidR="00191FCD" w:rsidRPr="008522AE" w:rsidRDefault="00191FCD" w:rsidP="008522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84317" w14:textId="7BB355D3" w:rsidR="00191FCD" w:rsidRDefault="00191FCD" w:rsidP="00B119A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6ADF0" w14:textId="17663699" w:rsidR="00191FCD" w:rsidRDefault="00191FC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29C82" w14:textId="474937DD" w:rsidR="00191FCD" w:rsidRDefault="00191FCD">
    <w:pPr>
      <w:pStyle w:val="Header"/>
    </w:pPr>
    <w:r>
      <w:rPr>
        <w:noProof/>
        <w:lang w:val="en-US"/>
      </w:rPr>
      <w:drawing>
        <wp:anchor distT="0" distB="0" distL="114300" distR="114300" simplePos="0" relativeHeight="251658248" behindDoc="1" locked="0" layoutInCell="1" allowOverlap="1" wp14:anchorId="4B43FE0E" wp14:editId="43E9AF06">
          <wp:simplePos x="0" y="0"/>
          <wp:positionH relativeFrom="page">
            <wp:align>left</wp:align>
          </wp:positionH>
          <wp:positionV relativeFrom="paragraph">
            <wp:posOffset>-450215</wp:posOffset>
          </wp:positionV>
          <wp:extent cx="7541801" cy="10668000"/>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
                  <a:srcRect/>
                  <a:stretch/>
                </pic:blipFill>
                <pic:spPr>
                  <a:xfrm>
                    <a:off x="0" y="0"/>
                    <a:ext cx="7541801" cy="106680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1" behindDoc="0" locked="0" layoutInCell="1" allowOverlap="1" wp14:anchorId="7580E19C" wp14:editId="6C5C19AD">
          <wp:simplePos x="0" y="0"/>
          <wp:positionH relativeFrom="page">
            <wp:posOffset>0</wp:posOffset>
          </wp:positionH>
          <wp:positionV relativeFrom="page">
            <wp:posOffset>0</wp:posOffset>
          </wp:positionV>
          <wp:extent cx="7559999" cy="10689744"/>
          <wp:effectExtent l="19050" t="0" r="2851" b="0"/>
          <wp:wrapNone/>
          <wp:docPr id="3" name="MoEGreen_Back" descr="back cover report for word templates-02-11-green.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report for word templates-02-11-green.png"/>
                  <pic:cNvPicPr/>
                </pic:nvPicPr>
                <pic:blipFill>
                  <a:blip r:embed="rId2"/>
                  <a:stretch>
                    <a:fillRect/>
                  </a:stretch>
                </pic:blipFill>
                <pic:spPr>
                  <a:xfrm>
                    <a:off x="0" y="0"/>
                    <a:ext cx="7559999" cy="10689744"/>
                  </a:xfrm>
                  <a:prstGeom prst="rect">
                    <a:avLst/>
                  </a:prstGeom>
                </pic:spPr>
              </pic:pic>
            </a:graphicData>
          </a:graphic>
        </wp:anchor>
      </w:drawing>
    </w:r>
    <w:r>
      <w:rPr>
        <w:noProof/>
        <w:lang w:val="en-US"/>
      </w:rPr>
      <w:drawing>
        <wp:anchor distT="0" distB="0" distL="114300" distR="114300" simplePos="0" relativeHeight="251658242" behindDoc="0" locked="0" layoutInCell="1" allowOverlap="1" wp14:anchorId="2451F35E" wp14:editId="76F217D0">
          <wp:simplePos x="0" y="0"/>
          <wp:positionH relativeFrom="page">
            <wp:posOffset>0</wp:posOffset>
          </wp:positionH>
          <wp:positionV relativeFrom="page">
            <wp:posOffset>0</wp:posOffset>
          </wp:positionV>
          <wp:extent cx="7559999" cy="10689744"/>
          <wp:effectExtent l="19050" t="0" r="2851" b="0"/>
          <wp:wrapNone/>
          <wp:docPr id="5" name="MoERed_Back" descr="back cover report for word templates-02-11-red.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report for word templates-02-11-red.png"/>
                  <pic:cNvPicPr/>
                </pic:nvPicPr>
                <pic:blipFill>
                  <a:blip r:embed="rId3"/>
                  <a:stretch>
                    <a:fillRect/>
                  </a:stretch>
                </pic:blipFill>
                <pic:spPr>
                  <a:xfrm>
                    <a:off x="0" y="0"/>
                    <a:ext cx="7559999" cy="10689744"/>
                  </a:xfrm>
                  <a:prstGeom prst="rect">
                    <a:avLst/>
                  </a:prstGeom>
                </pic:spPr>
              </pic:pic>
            </a:graphicData>
          </a:graphic>
        </wp:anchor>
      </w:drawing>
    </w:r>
    <w:r>
      <w:rPr>
        <w:noProof/>
        <w:lang w:val="en-US"/>
      </w:rPr>
      <w:drawing>
        <wp:anchor distT="0" distB="0" distL="114300" distR="114300" simplePos="0" relativeHeight="251658243" behindDoc="0" locked="0" layoutInCell="1" allowOverlap="1" wp14:anchorId="40888F62" wp14:editId="51F17027">
          <wp:simplePos x="0" y="0"/>
          <wp:positionH relativeFrom="page">
            <wp:posOffset>0</wp:posOffset>
          </wp:positionH>
          <wp:positionV relativeFrom="page">
            <wp:posOffset>0</wp:posOffset>
          </wp:positionV>
          <wp:extent cx="7559999" cy="10689744"/>
          <wp:effectExtent l="19050" t="0" r="2851" b="0"/>
          <wp:wrapNone/>
          <wp:docPr id="6" name="MoEYellow_Back" descr="back cover report for word templates-02-11-yellow.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report for word templates-02-11-yellow.png"/>
                  <pic:cNvPicPr/>
                </pic:nvPicPr>
                <pic:blipFill>
                  <a:blip r:embed="rId4"/>
                  <a:stretch>
                    <a:fillRect/>
                  </a:stretch>
                </pic:blipFill>
                <pic:spPr>
                  <a:xfrm>
                    <a:off x="0" y="0"/>
                    <a:ext cx="7559999" cy="10689744"/>
                  </a:xfrm>
                  <a:prstGeom prst="rect">
                    <a:avLst/>
                  </a:prstGeom>
                </pic:spPr>
              </pic:pic>
            </a:graphicData>
          </a:graphic>
        </wp:anchor>
      </w:drawing>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E2BFF" w14:textId="085A9DD9" w:rsidR="00191FCD" w:rsidRDefault="00191FCD" w:rsidP="00B119AC">
    <w:pPr>
      <w:pStyle w:val="Header"/>
    </w:pPr>
  </w:p>
</w:hdr>
</file>

<file path=word/intelligence2.xml><?xml version="1.0" encoding="utf-8"?>
<int2:intelligence xmlns:int2="http://schemas.microsoft.com/office/intelligence/2020/intelligence" xmlns:oel="http://schemas.microsoft.com/office/2019/extlst">
  <int2:observations>
    <int2:textHash int2:hashCode="Nbm1vv4Ogb9Tif" int2:id="q4Ct4UWs">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38E5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6E2975"/>
    <w:multiLevelType w:val="hybridMultilevel"/>
    <w:tmpl w:val="63D446AA"/>
    <w:lvl w:ilvl="0" w:tplc="E6760414">
      <w:numFmt w:val="bullet"/>
      <w:lvlText w:val="-"/>
      <w:lvlJc w:val="left"/>
      <w:pPr>
        <w:ind w:left="780" w:hanging="360"/>
      </w:pPr>
      <w:rPr>
        <w:rFonts w:ascii="Interstate-Regular" w:eastAsiaTheme="minorHAnsi" w:hAnsi="Interstate-Regular" w:cs="Interstate-Regular" w:hint="default"/>
      </w:rPr>
    </w:lvl>
    <w:lvl w:ilvl="1" w:tplc="14090003" w:tentative="1">
      <w:start w:val="1"/>
      <w:numFmt w:val="bullet"/>
      <w:lvlText w:val="o"/>
      <w:lvlJc w:val="left"/>
      <w:pPr>
        <w:ind w:left="1500" w:hanging="360"/>
      </w:pPr>
      <w:rPr>
        <w:rFonts w:ascii="Gotham Light" w:hAnsi="Gotham Light" w:cs="Gotham Light" w:hint="default"/>
      </w:rPr>
    </w:lvl>
    <w:lvl w:ilvl="2" w:tplc="14090005" w:tentative="1">
      <w:start w:val="1"/>
      <w:numFmt w:val="bullet"/>
      <w:lvlText w:val=""/>
      <w:lvlJc w:val="left"/>
      <w:pPr>
        <w:ind w:left="2220" w:hanging="360"/>
      </w:pPr>
      <w:rPr>
        <w:rFonts w:ascii="Calibri" w:hAnsi="Calibri" w:hint="default"/>
      </w:rPr>
    </w:lvl>
    <w:lvl w:ilvl="3" w:tplc="14090001" w:tentative="1">
      <w:start w:val="1"/>
      <w:numFmt w:val="bullet"/>
      <w:lvlText w:val=""/>
      <w:lvlJc w:val="left"/>
      <w:pPr>
        <w:ind w:left="2940" w:hanging="360"/>
      </w:pPr>
      <w:rPr>
        <w:rFonts w:ascii="Cambria Math" w:hAnsi="Cambria Math" w:hint="default"/>
      </w:rPr>
    </w:lvl>
    <w:lvl w:ilvl="4" w:tplc="14090003" w:tentative="1">
      <w:start w:val="1"/>
      <w:numFmt w:val="bullet"/>
      <w:lvlText w:val="o"/>
      <w:lvlJc w:val="left"/>
      <w:pPr>
        <w:ind w:left="3660" w:hanging="360"/>
      </w:pPr>
      <w:rPr>
        <w:rFonts w:ascii="Gotham Light" w:hAnsi="Gotham Light" w:cs="Gotham Light" w:hint="default"/>
      </w:rPr>
    </w:lvl>
    <w:lvl w:ilvl="5" w:tplc="14090005" w:tentative="1">
      <w:start w:val="1"/>
      <w:numFmt w:val="bullet"/>
      <w:lvlText w:val=""/>
      <w:lvlJc w:val="left"/>
      <w:pPr>
        <w:ind w:left="4380" w:hanging="360"/>
      </w:pPr>
      <w:rPr>
        <w:rFonts w:ascii="Calibri" w:hAnsi="Calibri" w:hint="default"/>
      </w:rPr>
    </w:lvl>
    <w:lvl w:ilvl="6" w:tplc="14090001" w:tentative="1">
      <w:start w:val="1"/>
      <w:numFmt w:val="bullet"/>
      <w:lvlText w:val=""/>
      <w:lvlJc w:val="left"/>
      <w:pPr>
        <w:ind w:left="5100" w:hanging="360"/>
      </w:pPr>
      <w:rPr>
        <w:rFonts w:ascii="Cambria Math" w:hAnsi="Cambria Math" w:hint="default"/>
      </w:rPr>
    </w:lvl>
    <w:lvl w:ilvl="7" w:tplc="14090003" w:tentative="1">
      <w:start w:val="1"/>
      <w:numFmt w:val="bullet"/>
      <w:lvlText w:val="o"/>
      <w:lvlJc w:val="left"/>
      <w:pPr>
        <w:ind w:left="5820" w:hanging="360"/>
      </w:pPr>
      <w:rPr>
        <w:rFonts w:ascii="Gotham Light" w:hAnsi="Gotham Light" w:cs="Gotham Light" w:hint="default"/>
      </w:rPr>
    </w:lvl>
    <w:lvl w:ilvl="8" w:tplc="14090005" w:tentative="1">
      <w:start w:val="1"/>
      <w:numFmt w:val="bullet"/>
      <w:lvlText w:val=""/>
      <w:lvlJc w:val="left"/>
      <w:pPr>
        <w:ind w:left="6540" w:hanging="360"/>
      </w:pPr>
      <w:rPr>
        <w:rFonts w:ascii="Calibri" w:hAnsi="Calibri" w:hint="default"/>
      </w:rPr>
    </w:lvl>
  </w:abstractNum>
  <w:abstractNum w:abstractNumId="2" w15:restartNumberingAfterBreak="0">
    <w:nsid w:val="01D732C9"/>
    <w:multiLevelType w:val="hybridMultilevel"/>
    <w:tmpl w:val="32BA95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D927DC"/>
    <w:multiLevelType w:val="hybridMultilevel"/>
    <w:tmpl w:val="A9105F7C"/>
    <w:lvl w:ilvl="0" w:tplc="14090001">
      <w:start w:val="1"/>
      <w:numFmt w:val="bullet"/>
      <w:lvlText w:val=""/>
      <w:lvlJc w:val="left"/>
      <w:pPr>
        <w:ind w:left="780" w:hanging="360"/>
      </w:pPr>
      <w:rPr>
        <w:rFonts w:ascii="Cambria Math" w:hAnsi="Cambria Math" w:hint="default"/>
      </w:rPr>
    </w:lvl>
    <w:lvl w:ilvl="1" w:tplc="14090003" w:tentative="1">
      <w:start w:val="1"/>
      <w:numFmt w:val="bullet"/>
      <w:lvlText w:val="o"/>
      <w:lvlJc w:val="left"/>
      <w:pPr>
        <w:ind w:left="1500" w:hanging="360"/>
      </w:pPr>
      <w:rPr>
        <w:rFonts w:ascii="Gotham Light" w:hAnsi="Gotham Light" w:cs="Gotham Light" w:hint="default"/>
      </w:rPr>
    </w:lvl>
    <w:lvl w:ilvl="2" w:tplc="14090005" w:tentative="1">
      <w:start w:val="1"/>
      <w:numFmt w:val="bullet"/>
      <w:lvlText w:val=""/>
      <w:lvlJc w:val="left"/>
      <w:pPr>
        <w:ind w:left="2220" w:hanging="360"/>
      </w:pPr>
      <w:rPr>
        <w:rFonts w:ascii="Calibri" w:hAnsi="Calibri" w:hint="default"/>
      </w:rPr>
    </w:lvl>
    <w:lvl w:ilvl="3" w:tplc="14090001" w:tentative="1">
      <w:start w:val="1"/>
      <w:numFmt w:val="bullet"/>
      <w:lvlText w:val=""/>
      <w:lvlJc w:val="left"/>
      <w:pPr>
        <w:ind w:left="2940" w:hanging="360"/>
      </w:pPr>
      <w:rPr>
        <w:rFonts w:ascii="Cambria Math" w:hAnsi="Cambria Math" w:hint="default"/>
      </w:rPr>
    </w:lvl>
    <w:lvl w:ilvl="4" w:tplc="14090003" w:tentative="1">
      <w:start w:val="1"/>
      <w:numFmt w:val="bullet"/>
      <w:lvlText w:val="o"/>
      <w:lvlJc w:val="left"/>
      <w:pPr>
        <w:ind w:left="3660" w:hanging="360"/>
      </w:pPr>
      <w:rPr>
        <w:rFonts w:ascii="Gotham Light" w:hAnsi="Gotham Light" w:cs="Gotham Light" w:hint="default"/>
      </w:rPr>
    </w:lvl>
    <w:lvl w:ilvl="5" w:tplc="14090005" w:tentative="1">
      <w:start w:val="1"/>
      <w:numFmt w:val="bullet"/>
      <w:lvlText w:val=""/>
      <w:lvlJc w:val="left"/>
      <w:pPr>
        <w:ind w:left="4380" w:hanging="360"/>
      </w:pPr>
      <w:rPr>
        <w:rFonts w:ascii="Calibri" w:hAnsi="Calibri" w:hint="default"/>
      </w:rPr>
    </w:lvl>
    <w:lvl w:ilvl="6" w:tplc="14090001" w:tentative="1">
      <w:start w:val="1"/>
      <w:numFmt w:val="bullet"/>
      <w:lvlText w:val=""/>
      <w:lvlJc w:val="left"/>
      <w:pPr>
        <w:ind w:left="5100" w:hanging="360"/>
      </w:pPr>
      <w:rPr>
        <w:rFonts w:ascii="Cambria Math" w:hAnsi="Cambria Math" w:hint="default"/>
      </w:rPr>
    </w:lvl>
    <w:lvl w:ilvl="7" w:tplc="14090003" w:tentative="1">
      <w:start w:val="1"/>
      <w:numFmt w:val="bullet"/>
      <w:lvlText w:val="o"/>
      <w:lvlJc w:val="left"/>
      <w:pPr>
        <w:ind w:left="5820" w:hanging="360"/>
      </w:pPr>
      <w:rPr>
        <w:rFonts w:ascii="Gotham Light" w:hAnsi="Gotham Light" w:cs="Gotham Light" w:hint="default"/>
      </w:rPr>
    </w:lvl>
    <w:lvl w:ilvl="8" w:tplc="14090005" w:tentative="1">
      <w:start w:val="1"/>
      <w:numFmt w:val="bullet"/>
      <w:lvlText w:val=""/>
      <w:lvlJc w:val="left"/>
      <w:pPr>
        <w:ind w:left="6540" w:hanging="360"/>
      </w:pPr>
      <w:rPr>
        <w:rFonts w:ascii="Calibri" w:hAnsi="Calibri" w:hint="default"/>
      </w:rPr>
    </w:lvl>
  </w:abstractNum>
  <w:abstractNum w:abstractNumId="4" w15:restartNumberingAfterBreak="0">
    <w:nsid w:val="05704FC2"/>
    <w:multiLevelType w:val="hybridMultilevel"/>
    <w:tmpl w:val="3A401CDE"/>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 w15:restartNumberingAfterBreak="0">
    <w:nsid w:val="08316719"/>
    <w:multiLevelType w:val="hybridMultilevel"/>
    <w:tmpl w:val="E3EA38EA"/>
    <w:lvl w:ilvl="0" w:tplc="14090001">
      <w:start w:val="1"/>
      <w:numFmt w:val="bullet"/>
      <w:lvlText w:val=""/>
      <w:lvlJc w:val="left"/>
      <w:pPr>
        <w:ind w:left="720" w:hanging="360"/>
      </w:pPr>
      <w:rPr>
        <w:rFonts w:ascii="Cambria Math" w:hAnsi="Cambria Math" w:hint="default"/>
      </w:rPr>
    </w:lvl>
    <w:lvl w:ilvl="1" w:tplc="14090003" w:tentative="1">
      <w:start w:val="1"/>
      <w:numFmt w:val="bullet"/>
      <w:lvlText w:val="o"/>
      <w:lvlJc w:val="left"/>
      <w:pPr>
        <w:ind w:left="1440" w:hanging="360"/>
      </w:pPr>
      <w:rPr>
        <w:rFonts w:ascii="Gotham Light" w:hAnsi="Gotham Light" w:cs="Gotham Light" w:hint="default"/>
      </w:rPr>
    </w:lvl>
    <w:lvl w:ilvl="2" w:tplc="14090005" w:tentative="1">
      <w:start w:val="1"/>
      <w:numFmt w:val="bullet"/>
      <w:lvlText w:val=""/>
      <w:lvlJc w:val="left"/>
      <w:pPr>
        <w:ind w:left="2160" w:hanging="360"/>
      </w:pPr>
      <w:rPr>
        <w:rFonts w:ascii="Calibri" w:hAnsi="Calibri" w:hint="default"/>
      </w:rPr>
    </w:lvl>
    <w:lvl w:ilvl="3" w:tplc="14090001" w:tentative="1">
      <w:start w:val="1"/>
      <w:numFmt w:val="bullet"/>
      <w:lvlText w:val=""/>
      <w:lvlJc w:val="left"/>
      <w:pPr>
        <w:ind w:left="2880" w:hanging="360"/>
      </w:pPr>
      <w:rPr>
        <w:rFonts w:ascii="Cambria Math" w:hAnsi="Cambria Math" w:hint="default"/>
      </w:rPr>
    </w:lvl>
    <w:lvl w:ilvl="4" w:tplc="14090003" w:tentative="1">
      <w:start w:val="1"/>
      <w:numFmt w:val="bullet"/>
      <w:lvlText w:val="o"/>
      <w:lvlJc w:val="left"/>
      <w:pPr>
        <w:ind w:left="3600" w:hanging="360"/>
      </w:pPr>
      <w:rPr>
        <w:rFonts w:ascii="Gotham Light" w:hAnsi="Gotham Light" w:cs="Gotham Light" w:hint="default"/>
      </w:rPr>
    </w:lvl>
    <w:lvl w:ilvl="5" w:tplc="14090005" w:tentative="1">
      <w:start w:val="1"/>
      <w:numFmt w:val="bullet"/>
      <w:lvlText w:val=""/>
      <w:lvlJc w:val="left"/>
      <w:pPr>
        <w:ind w:left="4320" w:hanging="360"/>
      </w:pPr>
      <w:rPr>
        <w:rFonts w:ascii="Calibri" w:hAnsi="Calibri" w:hint="default"/>
      </w:rPr>
    </w:lvl>
    <w:lvl w:ilvl="6" w:tplc="14090001" w:tentative="1">
      <w:start w:val="1"/>
      <w:numFmt w:val="bullet"/>
      <w:lvlText w:val=""/>
      <w:lvlJc w:val="left"/>
      <w:pPr>
        <w:ind w:left="5040" w:hanging="360"/>
      </w:pPr>
      <w:rPr>
        <w:rFonts w:ascii="Cambria Math" w:hAnsi="Cambria Math" w:hint="default"/>
      </w:rPr>
    </w:lvl>
    <w:lvl w:ilvl="7" w:tplc="14090003" w:tentative="1">
      <w:start w:val="1"/>
      <w:numFmt w:val="bullet"/>
      <w:lvlText w:val="o"/>
      <w:lvlJc w:val="left"/>
      <w:pPr>
        <w:ind w:left="5760" w:hanging="360"/>
      </w:pPr>
      <w:rPr>
        <w:rFonts w:ascii="Gotham Light" w:hAnsi="Gotham Light" w:cs="Gotham Light" w:hint="default"/>
      </w:rPr>
    </w:lvl>
    <w:lvl w:ilvl="8" w:tplc="14090005" w:tentative="1">
      <w:start w:val="1"/>
      <w:numFmt w:val="bullet"/>
      <w:lvlText w:val=""/>
      <w:lvlJc w:val="left"/>
      <w:pPr>
        <w:ind w:left="6480" w:hanging="360"/>
      </w:pPr>
      <w:rPr>
        <w:rFonts w:ascii="Calibri" w:hAnsi="Calibri" w:hint="default"/>
      </w:rPr>
    </w:lvl>
  </w:abstractNum>
  <w:abstractNum w:abstractNumId="6" w15:restartNumberingAfterBreak="0">
    <w:nsid w:val="0ADA7A3A"/>
    <w:multiLevelType w:val="hybridMultilevel"/>
    <w:tmpl w:val="8C1818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B097A0C"/>
    <w:multiLevelType w:val="hybridMultilevel"/>
    <w:tmpl w:val="C4880D8A"/>
    <w:lvl w:ilvl="0" w:tplc="E6760414">
      <w:numFmt w:val="bullet"/>
      <w:lvlText w:val="-"/>
      <w:lvlJc w:val="left"/>
      <w:pPr>
        <w:ind w:left="1080" w:hanging="360"/>
      </w:pPr>
      <w:rPr>
        <w:rFonts w:ascii="Interstate-Regular" w:eastAsiaTheme="minorHAnsi" w:hAnsi="Interstate-Regular" w:cs="Interstate-Regular" w:hint="default"/>
      </w:rPr>
    </w:lvl>
    <w:lvl w:ilvl="1" w:tplc="14090003" w:tentative="1">
      <w:start w:val="1"/>
      <w:numFmt w:val="bullet"/>
      <w:lvlText w:val="o"/>
      <w:lvlJc w:val="left"/>
      <w:pPr>
        <w:ind w:left="1800" w:hanging="360"/>
      </w:pPr>
      <w:rPr>
        <w:rFonts w:ascii="Gotham Light" w:hAnsi="Gotham Light" w:cs="Gotham Light" w:hint="default"/>
      </w:rPr>
    </w:lvl>
    <w:lvl w:ilvl="2" w:tplc="14090005" w:tentative="1">
      <w:start w:val="1"/>
      <w:numFmt w:val="bullet"/>
      <w:lvlText w:val=""/>
      <w:lvlJc w:val="left"/>
      <w:pPr>
        <w:ind w:left="2520" w:hanging="360"/>
      </w:pPr>
      <w:rPr>
        <w:rFonts w:ascii="Calibri" w:hAnsi="Calibri" w:hint="default"/>
      </w:rPr>
    </w:lvl>
    <w:lvl w:ilvl="3" w:tplc="14090001" w:tentative="1">
      <w:start w:val="1"/>
      <w:numFmt w:val="bullet"/>
      <w:lvlText w:val=""/>
      <w:lvlJc w:val="left"/>
      <w:pPr>
        <w:ind w:left="3240" w:hanging="360"/>
      </w:pPr>
      <w:rPr>
        <w:rFonts w:ascii="Cambria Math" w:hAnsi="Cambria Math" w:hint="default"/>
      </w:rPr>
    </w:lvl>
    <w:lvl w:ilvl="4" w:tplc="14090003" w:tentative="1">
      <w:start w:val="1"/>
      <w:numFmt w:val="bullet"/>
      <w:lvlText w:val="o"/>
      <w:lvlJc w:val="left"/>
      <w:pPr>
        <w:ind w:left="3960" w:hanging="360"/>
      </w:pPr>
      <w:rPr>
        <w:rFonts w:ascii="Gotham Light" w:hAnsi="Gotham Light" w:cs="Gotham Light" w:hint="default"/>
      </w:rPr>
    </w:lvl>
    <w:lvl w:ilvl="5" w:tplc="14090005" w:tentative="1">
      <w:start w:val="1"/>
      <w:numFmt w:val="bullet"/>
      <w:lvlText w:val=""/>
      <w:lvlJc w:val="left"/>
      <w:pPr>
        <w:ind w:left="4680" w:hanging="360"/>
      </w:pPr>
      <w:rPr>
        <w:rFonts w:ascii="Calibri" w:hAnsi="Calibri" w:hint="default"/>
      </w:rPr>
    </w:lvl>
    <w:lvl w:ilvl="6" w:tplc="14090001" w:tentative="1">
      <w:start w:val="1"/>
      <w:numFmt w:val="bullet"/>
      <w:lvlText w:val=""/>
      <w:lvlJc w:val="left"/>
      <w:pPr>
        <w:ind w:left="5400" w:hanging="360"/>
      </w:pPr>
      <w:rPr>
        <w:rFonts w:ascii="Cambria Math" w:hAnsi="Cambria Math" w:hint="default"/>
      </w:rPr>
    </w:lvl>
    <w:lvl w:ilvl="7" w:tplc="14090003" w:tentative="1">
      <w:start w:val="1"/>
      <w:numFmt w:val="bullet"/>
      <w:lvlText w:val="o"/>
      <w:lvlJc w:val="left"/>
      <w:pPr>
        <w:ind w:left="6120" w:hanging="360"/>
      </w:pPr>
      <w:rPr>
        <w:rFonts w:ascii="Gotham Light" w:hAnsi="Gotham Light" w:cs="Gotham Light" w:hint="default"/>
      </w:rPr>
    </w:lvl>
    <w:lvl w:ilvl="8" w:tplc="14090005" w:tentative="1">
      <w:start w:val="1"/>
      <w:numFmt w:val="bullet"/>
      <w:lvlText w:val=""/>
      <w:lvlJc w:val="left"/>
      <w:pPr>
        <w:ind w:left="6840" w:hanging="360"/>
      </w:pPr>
      <w:rPr>
        <w:rFonts w:ascii="Calibri" w:hAnsi="Calibri" w:hint="default"/>
      </w:rPr>
    </w:lvl>
  </w:abstractNum>
  <w:abstractNum w:abstractNumId="8" w15:restartNumberingAfterBreak="0">
    <w:nsid w:val="0F4A3F90"/>
    <w:multiLevelType w:val="hybridMultilevel"/>
    <w:tmpl w:val="803CF2BE"/>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9" w15:restartNumberingAfterBreak="0">
    <w:nsid w:val="11575A6F"/>
    <w:multiLevelType w:val="hybridMultilevel"/>
    <w:tmpl w:val="3EE0881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15:restartNumberingAfterBreak="0">
    <w:nsid w:val="11D55201"/>
    <w:multiLevelType w:val="hybridMultilevel"/>
    <w:tmpl w:val="64404828"/>
    <w:lvl w:ilvl="0" w:tplc="14090001">
      <w:start w:val="1"/>
      <w:numFmt w:val="bullet"/>
      <w:lvlText w:val=""/>
      <w:lvlJc w:val="left"/>
      <w:pPr>
        <w:ind w:left="780" w:hanging="360"/>
      </w:pPr>
      <w:rPr>
        <w:rFonts w:ascii="Cambria Math" w:hAnsi="Cambria Math" w:hint="default"/>
      </w:rPr>
    </w:lvl>
    <w:lvl w:ilvl="1" w:tplc="14090003" w:tentative="1">
      <w:start w:val="1"/>
      <w:numFmt w:val="bullet"/>
      <w:lvlText w:val="o"/>
      <w:lvlJc w:val="left"/>
      <w:pPr>
        <w:ind w:left="1500" w:hanging="360"/>
      </w:pPr>
      <w:rPr>
        <w:rFonts w:ascii="Gotham Light" w:hAnsi="Gotham Light" w:cs="Gotham Light" w:hint="default"/>
      </w:rPr>
    </w:lvl>
    <w:lvl w:ilvl="2" w:tplc="14090005" w:tentative="1">
      <w:start w:val="1"/>
      <w:numFmt w:val="bullet"/>
      <w:lvlText w:val=""/>
      <w:lvlJc w:val="left"/>
      <w:pPr>
        <w:ind w:left="2220" w:hanging="360"/>
      </w:pPr>
      <w:rPr>
        <w:rFonts w:ascii="Calibri" w:hAnsi="Calibri" w:hint="default"/>
      </w:rPr>
    </w:lvl>
    <w:lvl w:ilvl="3" w:tplc="14090001" w:tentative="1">
      <w:start w:val="1"/>
      <w:numFmt w:val="bullet"/>
      <w:lvlText w:val=""/>
      <w:lvlJc w:val="left"/>
      <w:pPr>
        <w:ind w:left="2940" w:hanging="360"/>
      </w:pPr>
      <w:rPr>
        <w:rFonts w:ascii="Cambria Math" w:hAnsi="Cambria Math" w:hint="default"/>
      </w:rPr>
    </w:lvl>
    <w:lvl w:ilvl="4" w:tplc="14090003" w:tentative="1">
      <w:start w:val="1"/>
      <w:numFmt w:val="bullet"/>
      <w:lvlText w:val="o"/>
      <w:lvlJc w:val="left"/>
      <w:pPr>
        <w:ind w:left="3660" w:hanging="360"/>
      </w:pPr>
      <w:rPr>
        <w:rFonts w:ascii="Gotham Light" w:hAnsi="Gotham Light" w:cs="Gotham Light" w:hint="default"/>
      </w:rPr>
    </w:lvl>
    <w:lvl w:ilvl="5" w:tplc="14090005" w:tentative="1">
      <w:start w:val="1"/>
      <w:numFmt w:val="bullet"/>
      <w:lvlText w:val=""/>
      <w:lvlJc w:val="left"/>
      <w:pPr>
        <w:ind w:left="4380" w:hanging="360"/>
      </w:pPr>
      <w:rPr>
        <w:rFonts w:ascii="Calibri" w:hAnsi="Calibri" w:hint="default"/>
      </w:rPr>
    </w:lvl>
    <w:lvl w:ilvl="6" w:tplc="14090001" w:tentative="1">
      <w:start w:val="1"/>
      <w:numFmt w:val="bullet"/>
      <w:lvlText w:val=""/>
      <w:lvlJc w:val="left"/>
      <w:pPr>
        <w:ind w:left="5100" w:hanging="360"/>
      </w:pPr>
      <w:rPr>
        <w:rFonts w:ascii="Cambria Math" w:hAnsi="Cambria Math" w:hint="default"/>
      </w:rPr>
    </w:lvl>
    <w:lvl w:ilvl="7" w:tplc="14090003" w:tentative="1">
      <w:start w:val="1"/>
      <w:numFmt w:val="bullet"/>
      <w:lvlText w:val="o"/>
      <w:lvlJc w:val="left"/>
      <w:pPr>
        <w:ind w:left="5820" w:hanging="360"/>
      </w:pPr>
      <w:rPr>
        <w:rFonts w:ascii="Gotham Light" w:hAnsi="Gotham Light" w:cs="Gotham Light" w:hint="default"/>
      </w:rPr>
    </w:lvl>
    <w:lvl w:ilvl="8" w:tplc="14090005" w:tentative="1">
      <w:start w:val="1"/>
      <w:numFmt w:val="bullet"/>
      <w:lvlText w:val=""/>
      <w:lvlJc w:val="left"/>
      <w:pPr>
        <w:ind w:left="6540" w:hanging="360"/>
      </w:pPr>
      <w:rPr>
        <w:rFonts w:ascii="Calibri" w:hAnsi="Calibri" w:hint="default"/>
      </w:rPr>
    </w:lvl>
  </w:abstractNum>
  <w:abstractNum w:abstractNumId="11" w15:restartNumberingAfterBreak="0">
    <w:nsid w:val="12EF20F2"/>
    <w:multiLevelType w:val="hybridMultilevel"/>
    <w:tmpl w:val="2842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7909CB"/>
    <w:multiLevelType w:val="hybridMultilevel"/>
    <w:tmpl w:val="D1320ED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3" w15:restartNumberingAfterBreak="0">
    <w:nsid w:val="194A5B21"/>
    <w:multiLevelType w:val="hybridMultilevel"/>
    <w:tmpl w:val="9AB81A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98C563D"/>
    <w:multiLevelType w:val="hybridMultilevel"/>
    <w:tmpl w:val="42CE6E68"/>
    <w:lvl w:ilvl="0" w:tplc="E6760414">
      <w:numFmt w:val="bullet"/>
      <w:lvlText w:val="-"/>
      <w:lvlJc w:val="left"/>
      <w:pPr>
        <w:ind w:left="720" w:hanging="360"/>
      </w:pPr>
      <w:rPr>
        <w:rFonts w:ascii="Interstate-Regular" w:eastAsiaTheme="minorHAnsi" w:hAnsi="Interstate-Regular" w:cs="Interstate-Regular" w:hint="default"/>
      </w:rPr>
    </w:lvl>
    <w:lvl w:ilvl="1" w:tplc="14090003" w:tentative="1">
      <w:start w:val="1"/>
      <w:numFmt w:val="bullet"/>
      <w:lvlText w:val="o"/>
      <w:lvlJc w:val="left"/>
      <w:pPr>
        <w:ind w:left="1440" w:hanging="360"/>
      </w:pPr>
      <w:rPr>
        <w:rFonts w:ascii="Gotham Light" w:hAnsi="Gotham Light" w:cs="Gotham Light" w:hint="default"/>
      </w:rPr>
    </w:lvl>
    <w:lvl w:ilvl="2" w:tplc="14090005" w:tentative="1">
      <w:start w:val="1"/>
      <w:numFmt w:val="bullet"/>
      <w:lvlText w:val=""/>
      <w:lvlJc w:val="left"/>
      <w:pPr>
        <w:ind w:left="2160" w:hanging="360"/>
      </w:pPr>
      <w:rPr>
        <w:rFonts w:ascii="Calibri" w:hAnsi="Calibri" w:hint="default"/>
      </w:rPr>
    </w:lvl>
    <w:lvl w:ilvl="3" w:tplc="14090001" w:tentative="1">
      <w:start w:val="1"/>
      <w:numFmt w:val="bullet"/>
      <w:lvlText w:val=""/>
      <w:lvlJc w:val="left"/>
      <w:pPr>
        <w:ind w:left="2880" w:hanging="360"/>
      </w:pPr>
      <w:rPr>
        <w:rFonts w:ascii="Cambria Math" w:hAnsi="Cambria Math" w:hint="default"/>
      </w:rPr>
    </w:lvl>
    <w:lvl w:ilvl="4" w:tplc="14090003" w:tentative="1">
      <w:start w:val="1"/>
      <w:numFmt w:val="bullet"/>
      <w:lvlText w:val="o"/>
      <w:lvlJc w:val="left"/>
      <w:pPr>
        <w:ind w:left="3600" w:hanging="360"/>
      </w:pPr>
      <w:rPr>
        <w:rFonts w:ascii="Gotham Light" w:hAnsi="Gotham Light" w:cs="Gotham Light" w:hint="default"/>
      </w:rPr>
    </w:lvl>
    <w:lvl w:ilvl="5" w:tplc="14090005" w:tentative="1">
      <w:start w:val="1"/>
      <w:numFmt w:val="bullet"/>
      <w:lvlText w:val=""/>
      <w:lvlJc w:val="left"/>
      <w:pPr>
        <w:ind w:left="4320" w:hanging="360"/>
      </w:pPr>
      <w:rPr>
        <w:rFonts w:ascii="Calibri" w:hAnsi="Calibri" w:hint="default"/>
      </w:rPr>
    </w:lvl>
    <w:lvl w:ilvl="6" w:tplc="14090001" w:tentative="1">
      <w:start w:val="1"/>
      <w:numFmt w:val="bullet"/>
      <w:lvlText w:val=""/>
      <w:lvlJc w:val="left"/>
      <w:pPr>
        <w:ind w:left="5040" w:hanging="360"/>
      </w:pPr>
      <w:rPr>
        <w:rFonts w:ascii="Cambria Math" w:hAnsi="Cambria Math" w:hint="default"/>
      </w:rPr>
    </w:lvl>
    <w:lvl w:ilvl="7" w:tplc="14090003" w:tentative="1">
      <w:start w:val="1"/>
      <w:numFmt w:val="bullet"/>
      <w:lvlText w:val="o"/>
      <w:lvlJc w:val="left"/>
      <w:pPr>
        <w:ind w:left="5760" w:hanging="360"/>
      </w:pPr>
      <w:rPr>
        <w:rFonts w:ascii="Gotham Light" w:hAnsi="Gotham Light" w:cs="Gotham Light" w:hint="default"/>
      </w:rPr>
    </w:lvl>
    <w:lvl w:ilvl="8" w:tplc="14090005" w:tentative="1">
      <w:start w:val="1"/>
      <w:numFmt w:val="bullet"/>
      <w:lvlText w:val=""/>
      <w:lvlJc w:val="left"/>
      <w:pPr>
        <w:ind w:left="6480" w:hanging="360"/>
      </w:pPr>
      <w:rPr>
        <w:rFonts w:ascii="Calibri" w:hAnsi="Calibri" w:hint="default"/>
      </w:rPr>
    </w:lvl>
  </w:abstractNum>
  <w:abstractNum w:abstractNumId="15" w15:restartNumberingAfterBreak="0">
    <w:nsid w:val="1AE16487"/>
    <w:multiLevelType w:val="hybridMultilevel"/>
    <w:tmpl w:val="DB862E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3454156"/>
    <w:multiLevelType w:val="hybridMultilevel"/>
    <w:tmpl w:val="8A1CBF0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7" w15:restartNumberingAfterBreak="0">
    <w:nsid w:val="24615C6E"/>
    <w:multiLevelType w:val="multilevel"/>
    <w:tmpl w:val="00088496"/>
    <w:numStyleLink w:val="Bullets"/>
  </w:abstractNum>
  <w:abstractNum w:abstractNumId="18" w15:restartNumberingAfterBreak="0">
    <w:nsid w:val="26B1128F"/>
    <w:multiLevelType w:val="hybridMultilevel"/>
    <w:tmpl w:val="7CF6769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9" w15:restartNumberingAfterBreak="0">
    <w:nsid w:val="2DB47E49"/>
    <w:multiLevelType w:val="hybridMultilevel"/>
    <w:tmpl w:val="37484AA4"/>
    <w:lvl w:ilvl="0" w:tplc="CBCCF6F2">
      <w:start w:val="1"/>
      <w:numFmt w:val="decimal"/>
      <w:pStyle w:val="ListNumber"/>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2EE53F81"/>
    <w:multiLevelType w:val="hybridMultilevel"/>
    <w:tmpl w:val="E45AC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3E7ADB"/>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2" w15:restartNumberingAfterBreak="0">
    <w:nsid w:val="32FB7CA5"/>
    <w:multiLevelType w:val="hybridMultilevel"/>
    <w:tmpl w:val="13E6ACE0"/>
    <w:lvl w:ilvl="0" w:tplc="E6760414">
      <w:numFmt w:val="bullet"/>
      <w:lvlText w:val="-"/>
      <w:lvlJc w:val="left"/>
      <w:pPr>
        <w:ind w:left="1440" w:hanging="360"/>
      </w:pPr>
      <w:rPr>
        <w:rFonts w:ascii="Interstate-Regular" w:eastAsiaTheme="minorHAnsi" w:hAnsi="Interstate-Regular" w:cs="Interstate-Regular"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35628B8"/>
    <w:multiLevelType w:val="hybridMultilevel"/>
    <w:tmpl w:val="B07AD92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4" w15:restartNumberingAfterBreak="0">
    <w:nsid w:val="34333952"/>
    <w:multiLevelType w:val="hybridMultilevel"/>
    <w:tmpl w:val="558C3C4A"/>
    <w:lvl w:ilvl="0" w:tplc="E6760414">
      <w:numFmt w:val="bullet"/>
      <w:lvlText w:val="-"/>
      <w:lvlJc w:val="left"/>
      <w:pPr>
        <w:ind w:left="720" w:hanging="360"/>
      </w:pPr>
      <w:rPr>
        <w:rFonts w:ascii="Interstate-Regular" w:eastAsiaTheme="minorHAnsi" w:hAnsi="Interstate-Regular" w:cs="Interstate-Regular" w:hint="default"/>
      </w:rPr>
    </w:lvl>
    <w:lvl w:ilvl="1" w:tplc="14090003">
      <w:start w:val="1"/>
      <w:numFmt w:val="bullet"/>
      <w:lvlText w:val="o"/>
      <w:lvlJc w:val="left"/>
      <w:pPr>
        <w:ind w:left="1440" w:hanging="360"/>
      </w:pPr>
      <w:rPr>
        <w:rFonts w:ascii="Gotham Light" w:hAnsi="Gotham Light" w:cs="Gotham Light" w:hint="default"/>
      </w:rPr>
    </w:lvl>
    <w:lvl w:ilvl="2" w:tplc="14090005" w:tentative="1">
      <w:start w:val="1"/>
      <w:numFmt w:val="bullet"/>
      <w:lvlText w:val=""/>
      <w:lvlJc w:val="left"/>
      <w:pPr>
        <w:ind w:left="2160" w:hanging="360"/>
      </w:pPr>
      <w:rPr>
        <w:rFonts w:ascii="Calibri" w:hAnsi="Calibri" w:hint="default"/>
      </w:rPr>
    </w:lvl>
    <w:lvl w:ilvl="3" w:tplc="14090001" w:tentative="1">
      <w:start w:val="1"/>
      <w:numFmt w:val="bullet"/>
      <w:lvlText w:val=""/>
      <w:lvlJc w:val="left"/>
      <w:pPr>
        <w:ind w:left="2880" w:hanging="360"/>
      </w:pPr>
      <w:rPr>
        <w:rFonts w:ascii="Cambria Math" w:hAnsi="Cambria Math" w:hint="default"/>
      </w:rPr>
    </w:lvl>
    <w:lvl w:ilvl="4" w:tplc="14090003" w:tentative="1">
      <w:start w:val="1"/>
      <w:numFmt w:val="bullet"/>
      <w:lvlText w:val="o"/>
      <w:lvlJc w:val="left"/>
      <w:pPr>
        <w:ind w:left="3600" w:hanging="360"/>
      </w:pPr>
      <w:rPr>
        <w:rFonts w:ascii="Gotham Light" w:hAnsi="Gotham Light" w:cs="Gotham Light" w:hint="default"/>
      </w:rPr>
    </w:lvl>
    <w:lvl w:ilvl="5" w:tplc="14090005" w:tentative="1">
      <w:start w:val="1"/>
      <w:numFmt w:val="bullet"/>
      <w:lvlText w:val=""/>
      <w:lvlJc w:val="left"/>
      <w:pPr>
        <w:ind w:left="4320" w:hanging="360"/>
      </w:pPr>
      <w:rPr>
        <w:rFonts w:ascii="Calibri" w:hAnsi="Calibri" w:hint="default"/>
      </w:rPr>
    </w:lvl>
    <w:lvl w:ilvl="6" w:tplc="14090001" w:tentative="1">
      <w:start w:val="1"/>
      <w:numFmt w:val="bullet"/>
      <w:lvlText w:val=""/>
      <w:lvlJc w:val="left"/>
      <w:pPr>
        <w:ind w:left="5040" w:hanging="360"/>
      </w:pPr>
      <w:rPr>
        <w:rFonts w:ascii="Cambria Math" w:hAnsi="Cambria Math" w:hint="default"/>
      </w:rPr>
    </w:lvl>
    <w:lvl w:ilvl="7" w:tplc="14090003" w:tentative="1">
      <w:start w:val="1"/>
      <w:numFmt w:val="bullet"/>
      <w:lvlText w:val="o"/>
      <w:lvlJc w:val="left"/>
      <w:pPr>
        <w:ind w:left="5760" w:hanging="360"/>
      </w:pPr>
      <w:rPr>
        <w:rFonts w:ascii="Gotham Light" w:hAnsi="Gotham Light" w:cs="Gotham Light" w:hint="default"/>
      </w:rPr>
    </w:lvl>
    <w:lvl w:ilvl="8" w:tplc="14090005" w:tentative="1">
      <w:start w:val="1"/>
      <w:numFmt w:val="bullet"/>
      <w:lvlText w:val=""/>
      <w:lvlJc w:val="left"/>
      <w:pPr>
        <w:ind w:left="6480" w:hanging="360"/>
      </w:pPr>
      <w:rPr>
        <w:rFonts w:ascii="Calibri" w:hAnsi="Calibri" w:hint="default"/>
      </w:rPr>
    </w:lvl>
  </w:abstractNum>
  <w:abstractNum w:abstractNumId="25" w15:restartNumberingAfterBreak="0">
    <w:nsid w:val="391F2AD6"/>
    <w:multiLevelType w:val="hybridMultilevel"/>
    <w:tmpl w:val="2A7893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BCA682E"/>
    <w:multiLevelType w:val="hybridMultilevel"/>
    <w:tmpl w:val="D472A65C"/>
    <w:lvl w:ilvl="0" w:tplc="14090001">
      <w:start w:val="1"/>
      <w:numFmt w:val="bullet"/>
      <w:lvlText w:val=""/>
      <w:lvlJc w:val="left"/>
      <w:pPr>
        <w:ind w:left="1440" w:hanging="360"/>
      </w:pPr>
      <w:rPr>
        <w:rFonts w:ascii="Cambria Math" w:hAnsi="Cambria Math" w:hint="default"/>
      </w:rPr>
    </w:lvl>
    <w:lvl w:ilvl="1" w:tplc="14090003" w:tentative="1">
      <w:start w:val="1"/>
      <w:numFmt w:val="bullet"/>
      <w:lvlText w:val="o"/>
      <w:lvlJc w:val="left"/>
      <w:pPr>
        <w:ind w:left="2160" w:hanging="360"/>
      </w:pPr>
      <w:rPr>
        <w:rFonts w:ascii="Gotham Light" w:hAnsi="Gotham Light" w:cs="Gotham Light" w:hint="default"/>
      </w:rPr>
    </w:lvl>
    <w:lvl w:ilvl="2" w:tplc="14090005" w:tentative="1">
      <w:start w:val="1"/>
      <w:numFmt w:val="bullet"/>
      <w:lvlText w:val=""/>
      <w:lvlJc w:val="left"/>
      <w:pPr>
        <w:ind w:left="2880" w:hanging="360"/>
      </w:pPr>
      <w:rPr>
        <w:rFonts w:ascii="Calibri" w:hAnsi="Calibri" w:hint="default"/>
      </w:rPr>
    </w:lvl>
    <w:lvl w:ilvl="3" w:tplc="14090001" w:tentative="1">
      <w:start w:val="1"/>
      <w:numFmt w:val="bullet"/>
      <w:lvlText w:val=""/>
      <w:lvlJc w:val="left"/>
      <w:pPr>
        <w:ind w:left="3600" w:hanging="360"/>
      </w:pPr>
      <w:rPr>
        <w:rFonts w:ascii="Cambria Math" w:hAnsi="Cambria Math" w:hint="default"/>
      </w:rPr>
    </w:lvl>
    <w:lvl w:ilvl="4" w:tplc="14090003" w:tentative="1">
      <w:start w:val="1"/>
      <w:numFmt w:val="bullet"/>
      <w:lvlText w:val="o"/>
      <w:lvlJc w:val="left"/>
      <w:pPr>
        <w:ind w:left="4320" w:hanging="360"/>
      </w:pPr>
      <w:rPr>
        <w:rFonts w:ascii="Gotham Light" w:hAnsi="Gotham Light" w:cs="Gotham Light" w:hint="default"/>
      </w:rPr>
    </w:lvl>
    <w:lvl w:ilvl="5" w:tplc="14090005" w:tentative="1">
      <w:start w:val="1"/>
      <w:numFmt w:val="bullet"/>
      <w:lvlText w:val=""/>
      <w:lvlJc w:val="left"/>
      <w:pPr>
        <w:ind w:left="5040" w:hanging="360"/>
      </w:pPr>
      <w:rPr>
        <w:rFonts w:ascii="Calibri" w:hAnsi="Calibri" w:hint="default"/>
      </w:rPr>
    </w:lvl>
    <w:lvl w:ilvl="6" w:tplc="14090001" w:tentative="1">
      <w:start w:val="1"/>
      <w:numFmt w:val="bullet"/>
      <w:lvlText w:val=""/>
      <w:lvlJc w:val="left"/>
      <w:pPr>
        <w:ind w:left="5760" w:hanging="360"/>
      </w:pPr>
      <w:rPr>
        <w:rFonts w:ascii="Cambria Math" w:hAnsi="Cambria Math" w:hint="default"/>
      </w:rPr>
    </w:lvl>
    <w:lvl w:ilvl="7" w:tplc="14090003" w:tentative="1">
      <w:start w:val="1"/>
      <w:numFmt w:val="bullet"/>
      <w:lvlText w:val="o"/>
      <w:lvlJc w:val="left"/>
      <w:pPr>
        <w:ind w:left="6480" w:hanging="360"/>
      </w:pPr>
      <w:rPr>
        <w:rFonts w:ascii="Gotham Light" w:hAnsi="Gotham Light" w:cs="Gotham Light" w:hint="default"/>
      </w:rPr>
    </w:lvl>
    <w:lvl w:ilvl="8" w:tplc="14090005" w:tentative="1">
      <w:start w:val="1"/>
      <w:numFmt w:val="bullet"/>
      <w:lvlText w:val=""/>
      <w:lvlJc w:val="left"/>
      <w:pPr>
        <w:ind w:left="7200" w:hanging="360"/>
      </w:pPr>
      <w:rPr>
        <w:rFonts w:ascii="Calibri" w:hAnsi="Calibri" w:hint="default"/>
      </w:rPr>
    </w:lvl>
  </w:abstractNum>
  <w:abstractNum w:abstractNumId="27" w15:restartNumberingAfterBreak="0">
    <w:nsid w:val="400D6BBB"/>
    <w:multiLevelType w:val="multilevel"/>
    <w:tmpl w:val="00088496"/>
    <w:styleLink w:val="Bullets"/>
    <w:lvl w:ilvl="0">
      <w:start w:val="1"/>
      <w:numFmt w:val="bullet"/>
      <w:pStyle w:val="MoEBulletedList"/>
      <w:lvlText w:val=""/>
      <w:lvlJc w:val="left"/>
      <w:pPr>
        <w:ind w:left="340" w:hanging="340"/>
      </w:pPr>
      <w:rPr>
        <w:rFonts w:ascii="Cambria Math" w:hAnsi="Cambria Math" w:hint="default"/>
        <w:b w:val="0"/>
        <w:i w:val="0"/>
        <w:sz w:val="20"/>
      </w:rPr>
    </w:lvl>
    <w:lvl w:ilvl="1">
      <w:start w:val="1"/>
      <w:numFmt w:val="bullet"/>
      <w:lvlText w:val=""/>
      <w:lvlJc w:val="left"/>
      <w:pPr>
        <w:ind w:left="680" w:hanging="340"/>
      </w:pPr>
      <w:rPr>
        <w:rFonts w:ascii="Cambria Math" w:hAnsi="Cambria Math" w:hint="default"/>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Verdana" w:hAnsi="Verdana" w:hint="default"/>
        <w:b w:val="0"/>
        <w:i w:val="0"/>
        <w:sz w:val="20"/>
      </w:rPr>
    </w:lvl>
    <w:lvl w:ilvl="4">
      <w:start w:val="1"/>
      <w:numFmt w:val="bullet"/>
      <w:lvlText w:val="o"/>
      <w:lvlJc w:val="left"/>
      <w:pPr>
        <w:ind w:left="1700" w:hanging="340"/>
      </w:pPr>
      <w:rPr>
        <w:rFonts w:ascii="Gotham Light" w:hAnsi="Gotham Light" w:cs="Gotham Light" w:hint="default"/>
      </w:rPr>
    </w:lvl>
    <w:lvl w:ilvl="5">
      <w:start w:val="1"/>
      <w:numFmt w:val="bullet"/>
      <w:lvlText w:val=""/>
      <w:lvlJc w:val="left"/>
      <w:pPr>
        <w:ind w:left="2040" w:hanging="340"/>
      </w:pPr>
      <w:rPr>
        <w:rFonts w:ascii="Calibri" w:hAnsi="Calibri" w:hint="default"/>
      </w:rPr>
    </w:lvl>
    <w:lvl w:ilvl="6">
      <w:start w:val="1"/>
      <w:numFmt w:val="bullet"/>
      <w:lvlText w:val=""/>
      <w:lvlJc w:val="left"/>
      <w:pPr>
        <w:ind w:left="2380" w:hanging="340"/>
      </w:pPr>
      <w:rPr>
        <w:rFonts w:ascii="Cambria Math" w:hAnsi="Cambria Math" w:hint="default"/>
      </w:rPr>
    </w:lvl>
    <w:lvl w:ilvl="7">
      <w:start w:val="1"/>
      <w:numFmt w:val="bullet"/>
      <w:lvlText w:val="o"/>
      <w:lvlJc w:val="left"/>
      <w:pPr>
        <w:ind w:left="2720" w:hanging="340"/>
      </w:pPr>
      <w:rPr>
        <w:rFonts w:ascii="Gotham Light" w:hAnsi="Gotham Light" w:cs="Gotham Light" w:hint="default"/>
      </w:rPr>
    </w:lvl>
    <w:lvl w:ilvl="8">
      <w:start w:val="1"/>
      <w:numFmt w:val="bullet"/>
      <w:lvlText w:val=""/>
      <w:lvlJc w:val="left"/>
      <w:pPr>
        <w:ind w:left="3060" w:hanging="340"/>
      </w:pPr>
      <w:rPr>
        <w:rFonts w:ascii="Calibri" w:hAnsi="Calibri" w:hint="default"/>
      </w:rPr>
    </w:lvl>
  </w:abstractNum>
  <w:abstractNum w:abstractNumId="28" w15:restartNumberingAfterBreak="0">
    <w:nsid w:val="424052E1"/>
    <w:multiLevelType w:val="hybridMultilevel"/>
    <w:tmpl w:val="9C54C262"/>
    <w:lvl w:ilvl="0" w:tplc="210AF7CC">
      <w:start w:val="1"/>
      <w:numFmt w:val="bullet"/>
      <w:lvlText w:val="-"/>
      <w:lvlJc w:val="left"/>
      <w:pPr>
        <w:ind w:left="720" w:hanging="360"/>
      </w:pPr>
      <w:rPr>
        <w:rFonts w:ascii="Courier New" w:hAnsi="Courier New" w:hint="default"/>
      </w:rPr>
    </w:lvl>
    <w:lvl w:ilvl="1" w:tplc="14090003">
      <w:start w:val="1"/>
      <w:numFmt w:val="bullet"/>
      <w:lvlText w:val="o"/>
      <w:lvlJc w:val="left"/>
      <w:pPr>
        <w:ind w:left="1440" w:hanging="360"/>
      </w:pPr>
      <w:rPr>
        <w:rFonts w:ascii="Gotham Light" w:hAnsi="Gotham Light" w:cs="Gotham Light" w:hint="default"/>
      </w:rPr>
    </w:lvl>
    <w:lvl w:ilvl="2" w:tplc="14090005" w:tentative="1">
      <w:start w:val="1"/>
      <w:numFmt w:val="bullet"/>
      <w:lvlText w:val=""/>
      <w:lvlJc w:val="left"/>
      <w:pPr>
        <w:ind w:left="2160" w:hanging="360"/>
      </w:pPr>
      <w:rPr>
        <w:rFonts w:ascii="Calibri" w:hAnsi="Calibri" w:hint="default"/>
      </w:rPr>
    </w:lvl>
    <w:lvl w:ilvl="3" w:tplc="14090001" w:tentative="1">
      <w:start w:val="1"/>
      <w:numFmt w:val="bullet"/>
      <w:lvlText w:val=""/>
      <w:lvlJc w:val="left"/>
      <w:pPr>
        <w:ind w:left="2880" w:hanging="360"/>
      </w:pPr>
      <w:rPr>
        <w:rFonts w:ascii="Cambria Math" w:hAnsi="Cambria Math" w:hint="default"/>
      </w:rPr>
    </w:lvl>
    <w:lvl w:ilvl="4" w:tplc="14090003" w:tentative="1">
      <w:start w:val="1"/>
      <w:numFmt w:val="bullet"/>
      <w:lvlText w:val="o"/>
      <w:lvlJc w:val="left"/>
      <w:pPr>
        <w:ind w:left="3600" w:hanging="360"/>
      </w:pPr>
      <w:rPr>
        <w:rFonts w:ascii="Gotham Light" w:hAnsi="Gotham Light" w:cs="Gotham Light" w:hint="default"/>
      </w:rPr>
    </w:lvl>
    <w:lvl w:ilvl="5" w:tplc="14090005" w:tentative="1">
      <w:start w:val="1"/>
      <w:numFmt w:val="bullet"/>
      <w:lvlText w:val=""/>
      <w:lvlJc w:val="left"/>
      <w:pPr>
        <w:ind w:left="4320" w:hanging="360"/>
      </w:pPr>
      <w:rPr>
        <w:rFonts w:ascii="Calibri" w:hAnsi="Calibri" w:hint="default"/>
      </w:rPr>
    </w:lvl>
    <w:lvl w:ilvl="6" w:tplc="14090001" w:tentative="1">
      <w:start w:val="1"/>
      <w:numFmt w:val="bullet"/>
      <w:lvlText w:val=""/>
      <w:lvlJc w:val="left"/>
      <w:pPr>
        <w:ind w:left="5040" w:hanging="360"/>
      </w:pPr>
      <w:rPr>
        <w:rFonts w:ascii="Cambria Math" w:hAnsi="Cambria Math" w:hint="default"/>
      </w:rPr>
    </w:lvl>
    <w:lvl w:ilvl="7" w:tplc="14090003" w:tentative="1">
      <w:start w:val="1"/>
      <w:numFmt w:val="bullet"/>
      <w:lvlText w:val="o"/>
      <w:lvlJc w:val="left"/>
      <w:pPr>
        <w:ind w:left="5760" w:hanging="360"/>
      </w:pPr>
      <w:rPr>
        <w:rFonts w:ascii="Gotham Light" w:hAnsi="Gotham Light" w:cs="Gotham Light" w:hint="default"/>
      </w:rPr>
    </w:lvl>
    <w:lvl w:ilvl="8" w:tplc="14090005" w:tentative="1">
      <w:start w:val="1"/>
      <w:numFmt w:val="bullet"/>
      <w:lvlText w:val=""/>
      <w:lvlJc w:val="left"/>
      <w:pPr>
        <w:ind w:left="6480" w:hanging="360"/>
      </w:pPr>
      <w:rPr>
        <w:rFonts w:ascii="Calibri" w:hAnsi="Calibri" w:hint="default"/>
      </w:rPr>
    </w:lvl>
  </w:abstractNum>
  <w:abstractNum w:abstractNumId="29" w15:restartNumberingAfterBreak="0">
    <w:nsid w:val="44E83B1C"/>
    <w:multiLevelType w:val="hybridMultilevel"/>
    <w:tmpl w:val="D5FA69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1ED46E9"/>
    <w:multiLevelType w:val="hybridMultilevel"/>
    <w:tmpl w:val="133C5C68"/>
    <w:lvl w:ilvl="0" w:tplc="D0FE5A7A">
      <w:numFmt w:val="bullet"/>
      <w:lvlText w:val="•"/>
      <w:lvlJc w:val="left"/>
      <w:pPr>
        <w:ind w:left="144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4308A3"/>
    <w:multiLevelType w:val="hybridMultilevel"/>
    <w:tmpl w:val="0F06C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7F6418"/>
    <w:multiLevelType w:val="hybridMultilevel"/>
    <w:tmpl w:val="13AC0CCA"/>
    <w:lvl w:ilvl="0" w:tplc="167CD64A">
      <w:start w:val="1"/>
      <w:numFmt w:val="bullet"/>
      <w:pStyle w:val="Heading5"/>
      <w:lvlText w:val="›"/>
      <w:lvlJc w:val="left"/>
      <w:pPr>
        <w:ind w:left="720" w:hanging="360"/>
      </w:pPr>
      <w:rPr>
        <w:rFonts w:ascii="MS Mincho" w:hAnsi="MS Mincho" w:hint="default"/>
        <w:b w:val="0"/>
        <w:i w:val="0"/>
        <w:sz w:val="16"/>
      </w:rPr>
    </w:lvl>
    <w:lvl w:ilvl="1" w:tplc="14090003" w:tentative="1">
      <w:start w:val="1"/>
      <w:numFmt w:val="bullet"/>
      <w:lvlText w:val="o"/>
      <w:lvlJc w:val="left"/>
      <w:pPr>
        <w:ind w:left="1440" w:hanging="360"/>
      </w:pPr>
      <w:rPr>
        <w:rFonts w:ascii="Gotham Light" w:hAnsi="Gotham Light" w:hint="default"/>
      </w:rPr>
    </w:lvl>
    <w:lvl w:ilvl="2" w:tplc="14090005" w:tentative="1">
      <w:start w:val="1"/>
      <w:numFmt w:val="bullet"/>
      <w:lvlText w:val=""/>
      <w:lvlJc w:val="left"/>
      <w:pPr>
        <w:ind w:left="2160" w:hanging="360"/>
      </w:pPr>
      <w:rPr>
        <w:rFonts w:ascii="Calibri" w:hAnsi="Calibri" w:hint="default"/>
      </w:rPr>
    </w:lvl>
    <w:lvl w:ilvl="3" w:tplc="14090001" w:tentative="1">
      <w:start w:val="1"/>
      <w:numFmt w:val="bullet"/>
      <w:lvlText w:val=""/>
      <w:lvlJc w:val="left"/>
      <w:pPr>
        <w:ind w:left="2880" w:hanging="360"/>
      </w:pPr>
      <w:rPr>
        <w:rFonts w:ascii="Cambria Math" w:hAnsi="Cambria Math" w:hint="default"/>
      </w:rPr>
    </w:lvl>
    <w:lvl w:ilvl="4" w:tplc="14090003" w:tentative="1">
      <w:start w:val="1"/>
      <w:numFmt w:val="bullet"/>
      <w:lvlText w:val="o"/>
      <w:lvlJc w:val="left"/>
      <w:pPr>
        <w:ind w:left="3600" w:hanging="360"/>
      </w:pPr>
      <w:rPr>
        <w:rFonts w:ascii="Gotham Light" w:hAnsi="Gotham Light" w:hint="default"/>
      </w:rPr>
    </w:lvl>
    <w:lvl w:ilvl="5" w:tplc="14090005" w:tentative="1">
      <w:start w:val="1"/>
      <w:numFmt w:val="bullet"/>
      <w:lvlText w:val=""/>
      <w:lvlJc w:val="left"/>
      <w:pPr>
        <w:ind w:left="4320" w:hanging="360"/>
      </w:pPr>
      <w:rPr>
        <w:rFonts w:ascii="Calibri" w:hAnsi="Calibri" w:hint="default"/>
      </w:rPr>
    </w:lvl>
    <w:lvl w:ilvl="6" w:tplc="14090001" w:tentative="1">
      <w:start w:val="1"/>
      <w:numFmt w:val="bullet"/>
      <w:lvlText w:val=""/>
      <w:lvlJc w:val="left"/>
      <w:pPr>
        <w:ind w:left="5040" w:hanging="360"/>
      </w:pPr>
      <w:rPr>
        <w:rFonts w:ascii="Cambria Math" w:hAnsi="Cambria Math" w:hint="default"/>
      </w:rPr>
    </w:lvl>
    <w:lvl w:ilvl="7" w:tplc="14090003" w:tentative="1">
      <w:start w:val="1"/>
      <w:numFmt w:val="bullet"/>
      <w:lvlText w:val="o"/>
      <w:lvlJc w:val="left"/>
      <w:pPr>
        <w:ind w:left="5760" w:hanging="360"/>
      </w:pPr>
      <w:rPr>
        <w:rFonts w:ascii="Gotham Light" w:hAnsi="Gotham Light" w:hint="default"/>
      </w:rPr>
    </w:lvl>
    <w:lvl w:ilvl="8" w:tplc="14090005" w:tentative="1">
      <w:start w:val="1"/>
      <w:numFmt w:val="bullet"/>
      <w:lvlText w:val=""/>
      <w:lvlJc w:val="left"/>
      <w:pPr>
        <w:ind w:left="6480" w:hanging="360"/>
      </w:pPr>
      <w:rPr>
        <w:rFonts w:ascii="Calibri" w:hAnsi="Calibri" w:hint="default"/>
      </w:rPr>
    </w:lvl>
  </w:abstractNum>
  <w:abstractNum w:abstractNumId="33" w15:restartNumberingAfterBreak="0">
    <w:nsid w:val="57DB3494"/>
    <w:multiLevelType w:val="hybridMultilevel"/>
    <w:tmpl w:val="96445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2825D9"/>
    <w:multiLevelType w:val="hybridMultilevel"/>
    <w:tmpl w:val="5A24A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FB2A3F"/>
    <w:multiLevelType w:val="hybridMultilevel"/>
    <w:tmpl w:val="E184339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6" w15:restartNumberingAfterBreak="0">
    <w:nsid w:val="5E151209"/>
    <w:multiLevelType w:val="hybridMultilevel"/>
    <w:tmpl w:val="131458A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7" w15:restartNumberingAfterBreak="0">
    <w:nsid w:val="630A5188"/>
    <w:multiLevelType w:val="hybridMultilevel"/>
    <w:tmpl w:val="347027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3E512A9"/>
    <w:multiLevelType w:val="hybridMultilevel"/>
    <w:tmpl w:val="FFDC3DE0"/>
    <w:lvl w:ilvl="0" w:tplc="E6760414">
      <w:numFmt w:val="bullet"/>
      <w:lvlText w:val="-"/>
      <w:lvlJc w:val="left"/>
      <w:pPr>
        <w:ind w:left="720" w:hanging="360"/>
      </w:pPr>
      <w:rPr>
        <w:rFonts w:ascii="Interstate-Regular" w:eastAsiaTheme="minorHAnsi" w:hAnsi="Interstate-Regular" w:cs="Interstate-Regular" w:hint="default"/>
      </w:rPr>
    </w:lvl>
    <w:lvl w:ilvl="1" w:tplc="D0FE5A7A">
      <w:numFmt w:val="bullet"/>
      <w:lvlText w:val="•"/>
      <w:lvlJc w:val="left"/>
      <w:pPr>
        <w:ind w:left="1440" w:hanging="360"/>
      </w:pPr>
      <w:rPr>
        <w:rFonts w:ascii="Arial" w:eastAsia="Arial" w:hAnsi="Arial" w:cs="Arial" w:hint="default"/>
      </w:rPr>
    </w:lvl>
    <w:lvl w:ilvl="2" w:tplc="14090005" w:tentative="1">
      <w:start w:val="1"/>
      <w:numFmt w:val="bullet"/>
      <w:lvlText w:val=""/>
      <w:lvlJc w:val="left"/>
      <w:pPr>
        <w:ind w:left="2160" w:hanging="360"/>
      </w:pPr>
      <w:rPr>
        <w:rFonts w:ascii="Calibri" w:hAnsi="Calibri" w:hint="default"/>
      </w:rPr>
    </w:lvl>
    <w:lvl w:ilvl="3" w:tplc="14090001" w:tentative="1">
      <w:start w:val="1"/>
      <w:numFmt w:val="bullet"/>
      <w:lvlText w:val=""/>
      <w:lvlJc w:val="left"/>
      <w:pPr>
        <w:ind w:left="2880" w:hanging="360"/>
      </w:pPr>
      <w:rPr>
        <w:rFonts w:ascii="Cambria Math" w:hAnsi="Cambria Math" w:hint="default"/>
      </w:rPr>
    </w:lvl>
    <w:lvl w:ilvl="4" w:tplc="14090003" w:tentative="1">
      <w:start w:val="1"/>
      <w:numFmt w:val="bullet"/>
      <w:lvlText w:val="o"/>
      <w:lvlJc w:val="left"/>
      <w:pPr>
        <w:ind w:left="3600" w:hanging="360"/>
      </w:pPr>
      <w:rPr>
        <w:rFonts w:ascii="Gotham Light" w:hAnsi="Gotham Light" w:cs="Gotham Light" w:hint="default"/>
      </w:rPr>
    </w:lvl>
    <w:lvl w:ilvl="5" w:tplc="14090005" w:tentative="1">
      <w:start w:val="1"/>
      <w:numFmt w:val="bullet"/>
      <w:lvlText w:val=""/>
      <w:lvlJc w:val="left"/>
      <w:pPr>
        <w:ind w:left="4320" w:hanging="360"/>
      </w:pPr>
      <w:rPr>
        <w:rFonts w:ascii="Calibri" w:hAnsi="Calibri" w:hint="default"/>
      </w:rPr>
    </w:lvl>
    <w:lvl w:ilvl="6" w:tplc="14090001" w:tentative="1">
      <w:start w:val="1"/>
      <w:numFmt w:val="bullet"/>
      <w:lvlText w:val=""/>
      <w:lvlJc w:val="left"/>
      <w:pPr>
        <w:ind w:left="5040" w:hanging="360"/>
      </w:pPr>
      <w:rPr>
        <w:rFonts w:ascii="Cambria Math" w:hAnsi="Cambria Math" w:hint="default"/>
      </w:rPr>
    </w:lvl>
    <w:lvl w:ilvl="7" w:tplc="14090003" w:tentative="1">
      <w:start w:val="1"/>
      <w:numFmt w:val="bullet"/>
      <w:lvlText w:val="o"/>
      <w:lvlJc w:val="left"/>
      <w:pPr>
        <w:ind w:left="5760" w:hanging="360"/>
      </w:pPr>
      <w:rPr>
        <w:rFonts w:ascii="Gotham Light" w:hAnsi="Gotham Light" w:cs="Gotham Light" w:hint="default"/>
      </w:rPr>
    </w:lvl>
    <w:lvl w:ilvl="8" w:tplc="14090005" w:tentative="1">
      <w:start w:val="1"/>
      <w:numFmt w:val="bullet"/>
      <w:lvlText w:val=""/>
      <w:lvlJc w:val="left"/>
      <w:pPr>
        <w:ind w:left="6480" w:hanging="360"/>
      </w:pPr>
      <w:rPr>
        <w:rFonts w:ascii="Calibri" w:hAnsi="Calibri" w:hint="default"/>
      </w:rPr>
    </w:lvl>
  </w:abstractNum>
  <w:abstractNum w:abstractNumId="39" w15:restartNumberingAfterBreak="0">
    <w:nsid w:val="63F15DB0"/>
    <w:multiLevelType w:val="hybridMultilevel"/>
    <w:tmpl w:val="FC5011DE"/>
    <w:lvl w:ilvl="0" w:tplc="14090001">
      <w:start w:val="1"/>
      <w:numFmt w:val="bullet"/>
      <w:lvlText w:val=""/>
      <w:lvlJc w:val="left"/>
      <w:pPr>
        <w:ind w:left="1440" w:hanging="360"/>
      </w:pPr>
      <w:rPr>
        <w:rFonts w:ascii="Cambria Math" w:hAnsi="Cambria Math" w:hint="default"/>
      </w:rPr>
    </w:lvl>
    <w:lvl w:ilvl="1" w:tplc="14090003" w:tentative="1">
      <w:start w:val="1"/>
      <w:numFmt w:val="bullet"/>
      <w:lvlText w:val="o"/>
      <w:lvlJc w:val="left"/>
      <w:pPr>
        <w:ind w:left="2160" w:hanging="360"/>
      </w:pPr>
      <w:rPr>
        <w:rFonts w:ascii="Gotham Light" w:hAnsi="Gotham Light" w:cs="Gotham Light" w:hint="default"/>
      </w:rPr>
    </w:lvl>
    <w:lvl w:ilvl="2" w:tplc="14090005" w:tentative="1">
      <w:start w:val="1"/>
      <w:numFmt w:val="bullet"/>
      <w:lvlText w:val=""/>
      <w:lvlJc w:val="left"/>
      <w:pPr>
        <w:ind w:left="2880" w:hanging="360"/>
      </w:pPr>
      <w:rPr>
        <w:rFonts w:ascii="Calibri" w:hAnsi="Calibri" w:hint="default"/>
      </w:rPr>
    </w:lvl>
    <w:lvl w:ilvl="3" w:tplc="14090001" w:tentative="1">
      <w:start w:val="1"/>
      <w:numFmt w:val="bullet"/>
      <w:lvlText w:val=""/>
      <w:lvlJc w:val="left"/>
      <w:pPr>
        <w:ind w:left="3600" w:hanging="360"/>
      </w:pPr>
      <w:rPr>
        <w:rFonts w:ascii="Cambria Math" w:hAnsi="Cambria Math" w:hint="default"/>
      </w:rPr>
    </w:lvl>
    <w:lvl w:ilvl="4" w:tplc="14090003" w:tentative="1">
      <w:start w:val="1"/>
      <w:numFmt w:val="bullet"/>
      <w:lvlText w:val="o"/>
      <w:lvlJc w:val="left"/>
      <w:pPr>
        <w:ind w:left="4320" w:hanging="360"/>
      </w:pPr>
      <w:rPr>
        <w:rFonts w:ascii="Gotham Light" w:hAnsi="Gotham Light" w:cs="Gotham Light" w:hint="default"/>
      </w:rPr>
    </w:lvl>
    <w:lvl w:ilvl="5" w:tplc="14090005" w:tentative="1">
      <w:start w:val="1"/>
      <w:numFmt w:val="bullet"/>
      <w:lvlText w:val=""/>
      <w:lvlJc w:val="left"/>
      <w:pPr>
        <w:ind w:left="5040" w:hanging="360"/>
      </w:pPr>
      <w:rPr>
        <w:rFonts w:ascii="Calibri" w:hAnsi="Calibri" w:hint="default"/>
      </w:rPr>
    </w:lvl>
    <w:lvl w:ilvl="6" w:tplc="14090001" w:tentative="1">
      <w:start w:val="1"/>
      <w:numFmt w:val="bullet"/>
      <w:lvlText w:val=""/>
      <w:lvlJc w:val="left"/>
      <w:pPr>
        <w:ind w:left="5760" w:hanging="360"/>
      </w:pPr>
      <w:rPr>
        <w:rFonts w:ascii="Cambria Math" w:hAnsi="Cambria Math" w:hint="default"/>
      </w:rPr>
    </w:lvl>
    <w:lvl w:ilvl="7" w:tplc="14090003" w:tentative="1">
      <w:start w:val="1"/>
      <w:numFmt w:val="bullet"/>
      <w:lvlText w:val="o"/>
      <w:lvlJc w:val="left"/>
      <w:pPr>
        <w:ind w:left="6480" w:hanging="360"/>
      </w:pPr>
      <w:rPr>
        <w:rFonts w:ascii="Gotham Light" w:hAnsi="Gotham Light" w:cs="Gotham Light" w:hint="default"/>
      </w:rPr>
    </w:lvl>
    <w:lvl w:ilvl="8" w:tplc="14090005" w:tentative="1">
      <w:start w:val="1"/>
      <w:numFmt w:val="bullet"/>
      <w:lvlText w:val=""/>
      <w:lvlJc w:val="left"/>
      <w:pPr>
        <w:ind w:left="7200" w:hanging="360"/>
      </w:pPr>
      <w:rPr>
        <w:rFonts w:ascii="Calibri" w:hAnsi="Calibri" w:hint="default"/>
      </w:rPr>
    </w:lvl>
  </w:abstractNum>
  <w:abstractNum w:abstractNumId="40" w15:restartNumberingAfterBreak="0">
    <w:nsid w:val="64124BD0"/>
    <w:multiLevelType w:val="hybridMultilevel"/>
    <w:tmpl w:val="6296A9A8"/>
    <w:lvl w:ilvl="0" w:tplc="14090001">
      <w:start w:val="1"/>
      <w:numFmt w:val="bullet"/>
      <w:lvlText w:val=""/>
      <w:lvlJc w:val="left"/>
      <w:pPr>
        <w:ind w:left="720" w:hanging="360"/>
      </w:pPr>
      <w:rPr>
        <w:rFonts w:ascii="Cambria Math" w:hAnsi="Cambria Math" w:hint="default"/>
      </w:rPr>
    </w:lvl>
    <w:lvl w:ilvl="1" w:tplc="14090003" w:tentative="1">
      <w:start w:val="1"/>
      <w:numFmt w:val="bullet"/>
      <w:lvlText w:val="o"/>
      <w:lvlJc w:val="left"/>
      <w:pPr>
        <w:ind w:left="1440" w:hanging="360"/>
      </w:pPr>
      <w:rPr>
        <w:rFonts w:ascii="Gotham Light" w:hAnsi="Gotham Light" w:cs="Gotham Light" w:hint="default"/>
      </w:rPr>
    </w:lvl>
    <w:lvl w:ilvl="2" w:tplc="14090005" w:tentative="1">
      <w:start w:val="1"/>
      <w:numFmt w:val="bullet"/>
      <w:lvlText w:val=""/>
      <w:lvlJc w:val="left"/>
      <w:pPr>
        <w:ind w:left="2160" w:hanging="360"/>
      </w:pPr>
      <w:rPr>
        <w:rFonts w:ascii="Calibri" w:hAnsi="Calibri" w:hint="default"/>
      </w:rPr>
    </w:lvl>
    <w:lvl w:ilvl="3" w:tplc="14090001" w:tentative="1">
      <w:start w:val="1"/>
      <w:numFmt w:val="bullet"/>
      <w:lvlText w:val=""/>
      <w:lvlJc w:val="left"/>
      <w:pPr>
        <w:ind w:left="2880" w:hanging="360"/>
      </w:pPr>
      <w:rPr>
        <w:rFonts w:ascii="Cambria Math" w:hAnsi="Cambria Math" w:hint="default"/>
      </w:rPr>
    </w:lvl>
    <w:lvl w:ilvl="4" w:tplc="14090003" w:tentative="1">
      <w:start w:val="1"/>
      <w:numFmt w:val="bullet"/>
      <w:lvlText w:val="o"/>
      <w:lvlJc w:val="left"/>
      <w:pPr>
        <w:ind w:left="3600" w:hanging="360"/>
      </w:pPr>
      <w:rPr>
        <w:rFonts w:ascii="Gotham Light" w:hAnsi="Gotham Light" w:cs="Gotham Light" w:hint="default"/>
      </w:rPr>
    </w:lvl>
    <w:lvl w:ilvl="5" w:tplc="14090005" w:tentative="1">
      <w:start w:val="1"/>
      <w:numFmt w:val="bullet"/>
      <w:lvlText w:val=""/>
      <w:lvlJc w:val="left"/>
      <w:pPr>
        <w:ind w:left="4320" w:hanging="360"/>
      </w:pPr>
      <w:rPr>
        <w:rFonts w:ascii="Calibri" w:hAnsi="Calibri" w:hint="default"/>
      </w:rPr>
    </w:lvl>
    <w:lvl w:ilvl="6" w:tplc="14090001" w:tentative="1">
      <w:start w:val="1"/>
      <w:numFmt w:val="bullet"/>
      <w:lvlText w:val=""/>
      <w:lvlJc w:val="left"/>
      <w:pPr>
        <w:ind w:left="5040" w:hanging="360"/>
      </w:pPr>
      <w:rPr>
        <w:rFonts w:ascii="Cambria Math" w:hAnsi="Cambria Math" w:hint="default"/>
      </w:rPr>
    </w:lvl>
    <w:lvl w:ilvl="7" w:tplc="14090003" w:tentative="1">
      <w:start w:val="1"/>
      <w:numFmt w:val="bullet"/>
      <w:lvlText w:val="o"/>
      <w:lvlJc w:val="left"/>
      <w:pPr>
        <w:ind w:left="5760" w:hanging="360"/>
      </w:pPr>
      <w:rPr>
        <w:rFonts w:ascii="Gotham Light" w:hAnsi="Gotham Light" w:cs="Gotham Light" w:hint="default"/>
      </w:rPr>
    </w:lvl>
    <w:lvl w:ilvl="8" w:tplc="14090005" w:tentative="1">
      <w:start w:val="1"/>
      <w:numFmt w:val="bullet"/>
      <w:lvlText w:val=""/>
      <w:lvlJc w:val="left"/>
      <w:pPr>
        <w:ind w:left="6480" w:hanging="360"/>
      </w:pPr>
      <w:rPr>
        <w:rFonts w:ascii="Calibri" w:hAnsi="Calibri" w:hint="default"/>
      </w:rPr>
    </w:lvl>
  </w:abstractNum>
  <w:abstractNum w:abstractNumId="41" w15:restartNumberingAfterBreak="0">
    <w:nsid w:val="64CB03EA"/>
    <w:multiLevelType w:val="hybridMultilevel"/>
    <w:tmpl w:val="ADEE376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2" w15:restartNumberingAfterBreak="0">
    <w:nsid w:val="69A64CFC"/>
    <w:multiLevelType w:val="hybridMultilevel"/>
    <w:tmpl w:val="5E08E5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9E133E9"/>
    <w:multiLevelType w:val="hybridMultilevel"/>
    <w:tmpl w:val="5E6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F64C5D"/>
    <w:multiLevelType w:val="hybridMultilevel"/>
    <w:tmpl w:val="9F6EE7E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5" w15:restartNumberingAfterBreak="0">
    <w:nsid w:val="72C96BE7"/>
    <w:multiLevelType w:val="hybridMultilevel"/>
    <w:tmpl w:val="BBB0ED42"/>
    <w:lvl w:ilvl="0" w:tplc="210AF7CC">
      <w:start w:val="1"/>
      <w:numFmt w:val="bullet"/>
      <w:lvlText w:val="-"/>
      <w:lvlJc w:val="left"/>
      <w:pPr>
        <w:ind w:left="720" w:hanging="360"/>
      </w:pPr>
      <w:rPr>
        <w:rFonts w:ascii="Gotham Light" w:hAnsi="Gotham Light" w:hint="default"/>
      </w:rPr>
    </w:lvl>
    <w:lvl w:ilvl="1" w:tplc="14090003" w:tentative="1">
      <w:start w:val="1"/>
      <w:numFmt w:val="bullet"/>
      <w:lvlText w:val="o"/>
      <w:lvlJc w:val="left"/>
      <w:pPr>
        <w:ind w:left="1440" w:hanging="360"/>
      </w:pPr>
      <w:rPr>
        <w:rFonts w:ascii="Gotham Light" w:hAnsi="Gotham Light" w:cs="Gotham Light" w:hint="default"/>
      </w:rPr>
    </w:lvl>
    <w:lvl w:ilvl="2" w:tplc="14090005" w:tentative="1">
      <w:start w:val="1"/>
      <w:numFmt w:val="bullet"/>
      <w:lvlText w:val=""/>
      <w:lvlJc w:val="left"/>
      <w:pPr>
        <w:ind w:left="2160" w:hanging="360"/>
      </w:pPr>
      <w:rPr>
        <w:rFonts w:ascii="Calibri" w:hAnsi="Calibri" w:hint="default"/>
      </w:rPr>
    </w:lvl>
    <w:lvl w:ilvl="3" w:tplc="14090001" w:tentative="1">
      <w:start w:val="1"/>
      <w:numFmt w:val="bullet"/>
      <w:lvlText w:val=""/>
      <w:lvlJc w:val="left"/>
      <w:pPr>
        <w:ind w:left="2880" w:hanging="360"/>
      </w:pPr>
      <w:rPr>
        <w:rFonts w:ascii="Cambria Math" w:hAnsi="Cambria Math" w:hint="default"/>
      </w:rPr>
    </w:lvl>
    <w:lvl w:ilvl="4" w:tplc="14090003" w:tentative="1">
      <w:start w:val="1"/>
      <w:numFmt w:val="bullet"/>
      <w:lvlText w:val="o"/>
      <w:lvlJc w:val="left"/>
      <w:pPr>
        <w:ind w:left="3600" w:hanging="360"/>
      </w:pPr>
      <w:rPr>
        <w:rFonts w:ascii="Gotham Light" w:hAnsi="Gotham Light" w:cs="Gotham Light" w:hint="default"/>
      </w:rPr>
    </w:lvl>
    <w:lvl w:ilvl="5" w:tplc="14090005" w:tentative="1">
      <w:start w:val="1"/>
      <w:numFmt w:val="bullet"/>
      <w:lvlText w:val=""/>
      <w:lvlJc w:val="left"/>
      <w:pPr>
        <w:ind w:left="4320" w:hanging="360"/>
      </w:pPr>
      <w:rPr>
        <w:rFonts w:ascii="Calibri" w:hAnsi="Calibri" w:hint="default"/>
      </w:rPr>
    </w:lvl>
    <w:lvl w:ilvl="6" w:tplc="14090001" w:tentative="1">
      <w:start w:val="1"/>
      <w:numFmt w:val="bullet"/>
      <w:lvlText w:val=""/>
      <w:lvlJc w:val="left"/>
      <w:pPr>
        <w:ind w:left="5040" w:hanging="360"/>
      </w:pPr>
      <w:rPr>
        <w:rFonts w:ascii="Cambria Math" w:hAnsi="Cambria Math" w:hint="default"/>
      </w:rPr>
    </w:lvl>
    <w:lvl w:ilvl="7" w:tplc="14090003" w:tentative="1">
      <w:start w:val="1"/>
      <w:numFmt w:val="bullet"/>
      <w:lvlText w:val="o"/>
      <w:lvlJc w:val="left"/>
      <w:pPr>
        <w:ind w:left="5760" w:hanging="360"/>
      </w:pPr>
      <w:rPr>
        <w:rFonts w:ascii="Gotham Light" w:hAnsi="Gotham Light" w:cs="Gotham Light" w:hint="default"/>
      </w:rPr>
    </w:lvl>
    <w:lvl w:ilvl="8" w:tplc="14090005" w:tentative="1">
      <w:start w:val="1"/>
      <w:numFmt w:val="bullet"/>
      <w:lvlText w:val=""/>
      <w:lvlJc w:val="left"/>
      <w:pPr>
        <w:ind w:left="6480" w:hanging="360"/>
      </w:pPr>
      <w:rPr>
        <w:rFonts w:ascii="Calibri" w:hAnsi="Calibri" w:hint="default"/>
      </w:rPr>
    </w:lvl>
  </w:abstractNum>
  <w:abstractNum w:abstractNumId="46" w15:restartNumberingAfterBreak="0">
    <w:nsid w:val="732A6EFB"/>
    <w:multiLevelType w:val="hybridMultilevel"/>
    <w:tmpl w:val="C5C6D798"/>
    <w:lvl w:ilvl="0" w:tplc="14090001">
      <w:start w:val="1"/>
      <w:numFmt w:val="bullet"/>
      <w:lvlText w:val=""/>
      <w:lvlJc w:val="left"/>
      <w:pPr>
        <w:ind w:left="780" w:hanging="360"/>
      </w:pPr>
      <w:rPr>
        <w:rFonts w:ascii="Cambria Math" w:hAnsi="Cambria Math" w:hint="default"/>
      </w:rPr>
    </w:lvl>
    <w:lvl w:ilvl="1" w:tplc="14090003" w:tentative="1">
      <w:start w:val="1"/>
      <w:numFmt w:val="bullet"/>
      <w:lvlText w:val="o"/>
      <w:lvlJc w:val="left"/>
      <w:pPr>
        <w:ind w:left="1500" w:hanging="360"/>
      </w:pPr>
      <w:rPr>
        <w:rFonts w:ascii="Gotham Light" w:hAnsi="Gotham Light" w:cs="Gotham Light" w:hint="default"/>
      </w:rPr>
    </w:lvl>
    <w:lvl w:ilvl="2" w:tplc="14090005" w:tentative="1">
      <w:start w:val="1"/>
      <w:numFmt w:val="bullet"/>
      <w:lvlText w:val=""/>
      <w:lvlJc w:val="left"/>
      <w:pPr>
        <w:ind w:left="2220" w:hanging="360"/>
      </w:pPr>
      <w:rPr>
        <w:rFonts w:ascii="Calibri" w:hAnsi="Calibri" w:hint="default"/>
      </w:rPr>
    </w:lvl>
    <w:lvl w:ilvl="3" w:tplc="14090001" w:tentative="1">
      <w:start w:val="1"/>
      <w:numFmt w:val="bullet"/>
      <w:lvlText w:val=""/>
      <w:lvlJc w:val="left"/>
      <w:pPr>
        <w:ind w:left="2940" w:hanging="360"/>
      </w:pPr>
      <w:rPr>
        <w:rFonts w:ascii="Cambria Math" w:hAnsi="Cambria Math" w:hint="default"/>
      </w:rPr>
    </w:lvl>
    <w:lvl w:ilvl="4" w:tplc="14090003" w:tentative="1">
      <w:start w:val="1"/>
      <w:numFmt w:val="bullet"/>
      <w:lvlText w:val="o"/>
      <w:lvlJc w:val="left"/>
      <w:pPr>
        <w:ind w:left="3660" w:hanging="360"/>
      </w:pPr>
      <w:rPr>
        <w:rFonts w:ascii="Gotham Light" w:hAnsi="Gotham Light" w:cs="Gotham Light" w:hint="default"/>
      </w:rPr>
    </w:lvl>
    <w:lvl w:ilvl="5" w:tplc="14090005" w:tentative="1">
      <w:start w:val="1"/>
      <w:numFmt w:val="bullet"/>
      <w:lvlText w:val=""/>
      <w:lvlJc w:val="left"/>
      <w:pPr>
        <w:ind w:left="4380" w:hanging="360"/>
      </w:pPr>
      <w:rPr>
        <w:rFonts w:ascii="Calibri" w:hAnsi="Calibri" w:hint="default"/>
      </w:rPr>
    </w:lvl>
    <w:lvl w:ilvl="6" w:tplc="14090001" w:tentative="1">
      <w:start w:val="1"/>
      <w:numFmt w:val="bullet"/>
      <w:lvlText w:val=""/>
      <w:lvlJc w:val="left"/>
      <w:pPr>
        <w:ind w:left="5100" w:hanging="360"/>
      </w:pPr>
      <w:rPr>
        <w:rFonts w:ascii="Cambria Math" w:hAnsi="Cambria Math" w:hint="default"/>
      </w:rPr>
    </w:lvl>
    <w:lvl w:ilvl="7" w:tplc="14090003" w:tentative="1">
      <w:start w:val="1"/>
      <w:numFmt w:val="bullet"/>
      <w:lvlText w:val="o"/>
      <w:lvlJc w:val="left"/>
      <w:pPr>
        <w:ind w:left="5820" w:hanging="360"/>
      </w:pPr>
      <w:rPr>
        <w:rFonts w:ascii="Gotham Light" w:hAnsi="Gotham Light" w:cs="Gotham Light" w:hint="default"/>
      </w:rPr>
    </w:lvl>
    <w:lvl w:ilvl="8" w:tplc="14090005" w:tentative="1">
      <w:start w:val="1"/>
      <w:numFmt w:val="bullet"/>
      <w:lvlText w:val=""/>
      <w:lvlJc w:val="left"/>
      <w:pPr>
        <w:ind w:left="6540" w:hanging="360"/>
      </w:pPr>
      <w:rPr>
        <w:rFonts w:ascii="Calibri" w:hAnsi="Calibri" w:hint="default"/>
      </w:rPr>
    </w:lvl>
  </w:abstractNum>
  <w:abstractNum w:abstractNumId="47" w15:restartNumberingAfterBreak="0">
    <w:nsid w:val="746E6FBF"/>
    <w:multiLevelType w:val="hybridMultilevel"/>
    <w:tmpl w:val="815C3284"/>
    <w:lvl w:ilvl="0" w:tplc="14090001">
      <w:start w:val="1"/>
      <w:numFmt w:val="bullet"/>
      <w:lvlText w:val=""/>
      <w:lvlJc w:val="left"/>
      <w:pPr>
        <w:ind w:left="720" w:hanging="360"/>
      </w:pPr>
      <w:rPr>
        <w:rFonts w:ascii="Cambria Math" w:hAnsi="Cambria Math" w:hint="default"/>
      </w:rPr>
    </w:lvl>
    <w:lvl w:ilvl="1" w:tplc="14090003" w:tentative="1">
      <w:start w:val="1"/>
      <w:numFmt w:val="bullet"/>
      <w:lvlText w:val="o"/>
      <w:lvlJc w:val="left"/>
      <w:pPr>
        <w:ind w:left="1440" w:hanging="360"/>
      </w:pPr>
      <w:rPr>
        <w:rFonts w:ascii="Gotham Light" w:hAnsi="Gotham Light" w:cs="Gotham Light" w:hint="default"/>
      </w:rPr>
    </w:lvl>
    <w:lvl w:ilvl="2" w:tplc="14090005" w:tentative="1">
      <w:start w:val="1"/>
      <w:numFmt w:val="bullet"/>
      <w:lvlText w:val=""/>
      <w:lvlJc w:val="left"/>
      <w:pPr>
        <w:ind w:left="2160" w:hanging="360"/>
      </w:pPr>
      <w:rPr>
        <w:rFonts w:ascii="Calibri" w:hAnsi="Calibri" w:hint="default"/>
      </w:rPr>
    </w:lvl>
    <w:lvl w:ilvl="3" w:tplc="14090001" w:tentative="1">
      <w:start w:val="1"/>
      <w:numFmt w:val="bullet"/>
      <w:lvlText w:val=""/>
      <w:lvlJc w:val="left"/>
      <w:pPr>
        <w:ind w:left="2880" w:hanging="360"/>
      </w:pPr>
      <w:rPr>
        <w:rFonts w:ascii="Cambria Math" w:hAnsi="Cambria Math" w:hint="default"/>
      </w:rPr>
    </w:lvl>
    <w:lvl w:ilvl="4" w:tplc="14090003" w:tentative="1">
      <w:start w:val="1"/>
      <w:numFmt w:val="bullet"/>
      <w:lvlText w:val="o"/>
      <w:lvlJc w:val="left"/>
      <w:pPr>
        <w:ind w:left="3600" w:hanging="360"/>
      </w:pPr>
      <w:rPr>
        <w:rFonts w:ascii="Gotham Light" w:hAnsi="Gotham Light" w:cs="Gotham Light" w:hint="default"/>
      </w:rPr>
    </w:lvl>
    <w:lvl w:ilvl="5" w:tplc="14090005" w:tentative="1">
      <w:start w:val="1"/>
      <w:numFmt w:val="bullet"/>
      <w:lvlText w:val=""/>
      <w:lvlJc w:val="left"/>
      <w:pPr>
        <w:ind w:left="4320" w:hanging="360"/>
      </w:pPr>
      <w:rPr>
        <w:rFonts w:ascii="Calibri" w:hAnsi="Calibri" w:hint="default"/>
      </w:rPr>
    </w:lvl>
    <w:lvl w:ilvl="6" w:tplc="14090001" w:tentative="1">
      <w:start w:val="1"/>
      <w:numFmt w:val="bullet"/>
      <w:lvlText w:val=""/>
      <w:lvlJc w:val="left"/>
      <w:pPr>
        <w:ind w:left="5040" w:hanging="360"/>
      </w:pPr>
      <w:rPr>
        <w:rFonts w:ascii="Cambria Math" w:hAnsi="Cambria Math" w:hint="default"/>
      </w:rPr>
    </w:lvl>
    <w:lvl w:ilvl="7" w:tplc="14090003" w:tentative="1">
      <w:start w:val="1"/>
      <w:numFmt w:val="bullet"/>
      <w:lvlText w:val="o"/>
      <w:lvlJc w:val="left"/>
      <w:pPr>
        <w:ind w:left="5760" w:hanging="360"/>
      </w:pPr>
      <w:rPr>
        <w:rFonts w:ascii="Gotham Light" w:hAnsi="Gotham Light" w:cs="Gotham Light" w:hint="default"/>
      </w:rPr>
    </w:lvl>
    <w:lvl w:ilvl="8" w:tplc="14090005" w:tentative="1">
      <w:start w:val="1"/>
      <w:numFmt w:val="bullet"/>
      <w:lvlText w:val=""/>
      <w:lvlJc w:val="left"/>
      <w:pPr>
        <w:ind w:left="6480" w:hanging="360"/>
      </w:pPr>
      <w:rPr>
        <w:rFonts w:ascii="Calibri" w:hAnsi="Calibri" w:hint="default"/>
      </w:rPr>
    </w:lvl>
  </w:abstractNum>
  <w:abstractNum w:abstractNumId="48" w15:restartNumberingAfterBreak="0">
    <w:nsid w:val="78F634E7"/>
    <w:multiLevelType w:val="hybridMultilevel"/>
    <w:tmpl w:val="9334CC64"/>
    <w:lvl w:ilvl="0" w:tplc="14090001">
      <w:start w:val="1"/>
      <w:numFmt w:val="bullet"/>
      <w:lvlText w:val=""/>
      <w:lvlJc w:val="left"/>
      <w:pPr>
        <w:ind w:left="720" w:hanging="360"/>
      </w:pPr>
      <w:rPr>
        <w:rFonts w:ascii="Cambria Math" w:hAnsi="Cambria Math" w:hint="default"/>
      </w:rPr>
    </w:lvl>
    <w:lvl w:ilvl="1" w:tplc="14090003" w:tentative="1">
      <w:start w:val="1"/>
      <w:numFmt w:val="bullet"/>
      <w:lvlText w:val="o"/>
      <w:lvlJc w:val="left"/>
      <w:pPr>
        <w:ind w:left="1440" w:hanging="360"/>
      </w:pPr>
      <w:rPr>
        <w:rFonts w:ascii="Gotham Light" w:hAnsi="Gotham Light" w:cs="Gotham Light" w:hint="default"/>
      </w:rPr>
    </w:lvl>
    <w:lvl w:ilvl="2" w:tplc="14090005" w:tentative="1">
      <w:start w:val="1"/>
      <w:numFmt w:val="bullet"/>
      <w:lvlText w:val=""/>
      <w:lvlJc w:val="left"/>
      <w:pPr>
        <w:ind w:left="2160" w:hanging="360"/>
      </w:pPr>
      <w:rPr>
        <w:rFonts w:ascii="Calibri" w:hAnsi="Calibri" w:hint="default"/>
      </w:rPr>
    </w:lvl>
    <w:lvl w:ilvl="3" w:tplc="14090001" w:tentative="1">
      <w:start w:val="1"/>
      <w:numFmt w:val="bullet"/>
      <w:lvlText w:val=""/>
      <w:lvlJc w:val="left"/>
      <w:pPr>
        <w:ind w:left="2880" w:hanging="360"/>
      </w:pPr>
      <w:rPr>
        <w:rFonts w:ascii="Cambria Math" w:hAnsi="Cambria Math" w:hint="default"/>
      </w:rPr>
    </w:lvl>
    <w:lvl w:ilvl="4" w:tplc="14090003" w:tentative="1">
      <w:start w:val="1"/>
      <w:numFmt w:val="bullet"/>
      <w:lvlText w:val="o"/>
      <w:lvlJc w:val="left"/>
      <w:pPr>
        <w:ind w:left="3600" w:hanging="360"/>
      </w:pPr>
      <w:rPr>
        <w:rFonts w:ascii="Gotham Light" w:hAnsi="Gotham Light" w:cs="Gotham Light" w:hint="default"/>
      </w:rPr>
    </w:lvl>
    <w:lvl w:ilvl="5" w:tplc="14090005" w:tentative="1">
      <w:start w:val="1"/>
      <w:numFmt w:val="bullet"/>
      <w:lvlText w:val=""/>
      <w:lvlJc w:val="left"/>
      <w:pPr>
        <w:ind w:left="4320" w:hanging="360"/>
      </w:pPr>
      <w:rPr>
        <w:rFonts w:ascii="Calibri" w:hAnsi="Calibri" w:hint="default"/>
      </w:rPr>
    </w:lvl>
    <w:lvl w:ilvl="6" w:tplc="14090001" w:tentative="1">
      <w:start w:val="1"/>
      <w:numFmt w:val="bullet"/>
      <w:lvlText w:val=""/>
      <w:lvlJc w:val="left"/>
      <w:pPr>
        <w:ind w:left="5040" w:hanging="360"/>
      </w:pPr>
      <w:rPr>
        <w:rFonts w:ascii="Cambria Math" w:hAnsi="Cambria Math" w:hint="default"/>
      </w:rPr>
    </w:lvl>
    <w:lvl w:ilvl="7" w:tplc="14090003" w:tentative="1">
      <w:start w:val="1"/>
      <w:numFmt w:val="bullet"/>
      <w:lvlText w:val="o"/>
      <w:lvlJc w:val="left"/>
      <w:pPr>
        <w:ind w:left="5760" w:hanging="360"/>
      </w:pPr>
      <w:rPr>
        <w:rFonts w:ascii="Gotham Light" w:hAnsi="Gotham Light" w:cs="Gotham Light" w:hint="default"/>
      </w:rPr>
    </w:lvl>
    <w:lvl w:ilvl="8" w:tplc="14090005" w:tentative="1">
      <w:start w:val="1"/>
      <w:numFmt w:val="bullet"/>
      <w:lvlText w:val=""/>
      <w:lvlJc w:val="left"/>
      <w:pPr>
        <w:ind w:left="6480" w:hanging="360"/>
      </w:pPr>
      <w:rPr>
        <w:rFonts w:ascii="Calibri" w:hAnsi="Calibri" w:hint="default"/>
      </w:rPr>
    </w:lvl>
  </w:abstractNum>
  <w:abstractNum w:abstractNumId="49" w15:restartNumberingAfterBreak="0">
    <w:nsid w:val="7EC35A32"/>
    <w:multiLevelType w:val="hybridMultilevel"/>
    <w:tmpl w:val="ED52119C"/>
    <w:lvl w:ilvl="0" w:tplc="D0FE5A7A">
      <w:numFmt w:val="bullet"/>
      <w:lvlText w:val="•"/>
      <w:lvlJc w:val="left"/>
      <w:pPr>
        <w:ind w:left="180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2"/>
  </w:num>
  <w:num w:numId="2">
    <w:abstractNumId w:val="27"/>
  </w:num>
  <w:num w:numId="3">
    <w:abstractNumId w:val="17"/>
  </w:num>
  <w:num w:numId="4">
    <w:abstractNumId w:val="19"/>
  </w:num>
  <w:num w:numId="5">
    <w:abstractNumId w:val="45"/>
  </w:num>
  <w:num w:numId="6">
    <w:abstractNumId w:val="24"/>
  </w:num>
  <w:num w:numId="7">
    <w:abstractNumId w:val="40"/>
  </w:num>
  <w:num w:numId="8">
    <w:abstractNumId w:val="7"/>
  </w:num>
  <w:num w:numId="9">
    <w:abstractNumId w:val="21"/>
  </w:num>
  <w:num w:numId="10">
    <w:abstractNumId w:val="46"/>
  </w:num>
  <w:num w:numId="11">
    <w:abstractNumId w:val="3"/>
  </w:num>
  <w:num w:numId="12">
    <w:abstractNumId w:val="48"/>
  </w:num>
  <w:num w:numId="13">
    <w:abstractNumId w:val="10"/>
  </w:num>
  <w:num w:numId="14">
    <w:abstractNumId w:val="5"/>
  </w:num>
  <w:num w:numId="15">
    <w:abstractNumId w:val="47"/>
  </w:num>
  <w:num w:numId="16">
    <w:abstractNumId w:val="26"/>
  </w:num>
  <w:num w:numId="17">
    <w:abstractNumId w:val="39"/>
  </w:num>
  <w:num w:numId="18">
    <w:abstractNumId w:val="28"/>
  </w:num>
  <w:num w:numId="19">
    <w:abstractNumId w:val="1"/>
  </w:num>
  <w:num w:numId="20">
    <w:abstractNumId w:val="38"/>
  </w:num>
  <w:num w:numId="21">
    <w:abstractNumId w:val="14"/>
  </w:num>
  <w:num w:numId="22">
    <w:abstractNumId w:val="0"/>
  </w:num>
  <w:num w:numId="23">
    <w:abstractNumId w:val="11"/>
  </w:num>
  <w:num w:numId="24">
    <w:abstractNumId w:val="42"/>
  </w:num>
  <w:num w:numId="25">
    <w:abstractNumId w:val="34"/>
  </w:num>
  <w:num w:numId="26">
    <w:abstractNumId w:val="31"/>
  </w:num>
  <w:num w:numId="27">
    <w:abstractNumId w:val="12"/>
  </w:num>
  <w:num w:numId="28">
    <w:abstractNumId w:val="29"/>
  </w:num>
  <w:num w:numId="29">
    <w:abstractNumId w:val="30"/>
  </w:num>
  <w:num w:numId="30">
    <w:abstractNumId w:val="49"/>
  </w:num>
  <w:num w:numId="31">
    <w:abstractNumId w:val="33"/>
  </w:num>
  <w:num w:numId="32">
    <w:abstractNumId w:val="22"/>
  </w:num>
  <w:num w:numId="33">
    <w:abstractNumId w:val="15"/>
  </w:num>
  <w:num w:numId="34">
    <w:abstractNumId w:val="25"/>
  </w:num>
  <w:num w:numId="35">
    <w:abstractNumId w:val="13"/>
  </w:num>
  <w:num w:numId="36">
    <w:abstractNumId w:val="20"/>
  </w:num>
  <w:num w:numId="37">
    <w:abstractNumId w:val="44"/>
  </w:num>
  <w:num w:numId="38">
    <w:abstractNumId w:val="41"/>
  </w:num>
  <w:num w:numId="39">
    <w:abstractNumId w:val="35"/>
  </w:num>
  <w:num w:numId="40">
    <w:abstractNumId w:val="4"/>
  </w:num>
  <w:num w:numId="41">
    <w:abstractNumId w:val="9"/>
  </w:num>
  <w:num w:numId="42">
    <w:abstractNumId w:val="37"/>
  </w:num>
  <w:num w:numId="43">
    <w:abstractNumId w:val="6"/>
  </w:num>
  <w:num w:numId="44">
    <w:abstractNumId w:val="16"/>
  </w:num>
  <w:num w:numId="45">
    <w:abstractNumId w:val="23"/>
  </w:num>
  <w:num w:numId="46">
    <w:abstractNumId w:val="18"/>
  </w:num>
  <w:num w:numId="47">
    <w:abstractNumId w:val="36"/>
  </w:num>
  <w:num w:numId="48">
    <w:abstractNumId w:val="43"/>
  </w:num>
  <w:num w:numId="49">
    <w:abstractNumId w:val="2"/>
  </w:num>
  <w:num w:numId="50">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F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5E4"/>
    <w:rsid w:val="0000050C"/>
    <w:rsid w:val="0000059E"/>
    <w:rsid w:val="00000FC3"/>
    <w:rsid w:val="000029ED"/>
    <w:rsid w:val="00002CEA"/>
    <w:rsid w:val="000036F2"/>
    <w:rsid w:val="00003854"/>
    <w:rsid w:val="00004303"/>
    <w:rsid w:val="00004735"/>
    <w:rsid w:val="00004A98"/>
    <w:rsid w:val="00004FAB"/>
    <w:rsid w:val="000050CE"/>
    <w:rsid w:val="000051E8"/>
    <w:rsid w:val="00005730"/>
    <w:rsid w:val="000059A7"/>
    <w:rsid w:val="000065DF"/>
    <w:rsid w:val="0000676D"/>
    <w:rsid w:val="000067B3"/>
    <w:rsid w:val="0000684F"/>
    <w:rsid w:val="00006980"/>
    <w:rsid w:val="00006D93"/>
    <w:rsid w:val="000104EA"/>
    <w:rsid w:val="00010B2E"/>
    <w:rsid w:val="00011054"/>
    <w:rsid w:val="0001152A"/>
    <w:rsid w:val="000118ED"/>
    <w:rsid w:val="00011A5A"/>
    <w:rsid w:val="000123E7"/>
    <w:rsid w:val="00012AD8"/>
    <w:rsid w:val="00012C68"/>
    <w:rsid w:val="00012F44"/>
    <w:rsid w:val="000130EE"/>
    <w:rsid w:val="000139B3"/>
    <w:rsid w:val="00013CDC"/>
    <w:rsid w:val="00013EEB"/>
    <w:rsid w:val="00014714"/>
    <w:rsid w:val="00014EAB"/>
    <w:rsid w:val="00015DDB"/>
    <w:rsid w:val="000165AA"/>
    <w:rsid w:val="000167E8"/>
    <w:rsid w:val="0001775F"/>
    <w:rsid w:val="00017C1B"/>
    <w:rsid w:val="00017FCD"/>
    <w:rsid w:val="00020A52"/>
    <w:rsid w:val="00020ABE"/>
    <w:rsid w:val="00021171"/>
    <w:rsid w:val="000212F1"/>
    <w:rsid w:val="00021D41"/>
    <w:rsid w:val="00021FAD"/>
    <w:rsid w:val="00022015"/>
    <w:rsid w:val="00022432"/>
    <w:rsid w:val="00022605"/>
    <w:rsid w:val="00022862"/>
    <w:rsid w:val="00022F94"/>
    <w:rsid w:val="00023360"/>
    <w:rsid w:val="00023408"/>
    <w:rsid w:val="0002352D"/>
    <w:rsid w:val="00023942"/>
    <w:rsid w:val="00023FA3"/>
    <w:rsid w:val="00024085"/>
    <w:rsid w:val="000244F5"/>
    <w:rsid w:val="000247C5"/>
    <w:rsid w:val="0002545D"/>
    <w:rsid w:val="000255F8"/>
    <w:rsid w:val="0002565A"/>
    <w:rsid w:val="00026685"/>
    <w:rsid w:val="00026F07"/>
    <w:rsid w:val="0002740D"/>
    <w:rsid w:val="00027B54"/>
    <w:rsid w:val="000301C1"/>
    <w:rsid w:val="00030272"/>
    <w:rsid w:val="000302BD"/>
    <w:rsid w:val="000303D7"/>
    <w:rsid w:val="0003098A"/>
    <w:rsid w:val="00030AE3"/>
    <w:rsid w:val="00031412"/>
    <w:rsid w:val="00032D27"/>
    <w:rsid w:val="0003378B"/>
    <w:rsid w:val="00033A35"/>
    <w:rsid w:val="00033BDA"/>
    <w:rsid w:val="00033C02"/>
    <w:rsid w:val="00033E2E"/>
    <w:rsid w:val="000348EB"/>
    <w:rsid w:val="0003515B"/>
    <w:rsid w:val="00035859"/>
    <w:rsid w:val="00035E88"/>
    <w:rsid w:val="00036E0E"/>
    <w:rsid w:val="00037899"/>
    <w:rsid w:val="0004013F"/>
    <w:rsid w:val="000401A5"/>
    <w:rsid w:val="00041C46"/>
    <w:rsid w:val="00041C9B"/>
    <w:rsid w:val="00042F41"/>
    <w:rsid w:val="000447F8"/>
    <w:rsid w:val="00045342"/>
    <w:rsid w:val="000457A1"/>
    <w:rsid w:val="00045B99"/>
    <w:rsid w:val="00045FD9"/>
    <w:rsid w:val="0004630E"/>
    <w:rsid w:val="00046F21"/>
    <w:rsid w:val="00046F96"/>
    <w:rsid w:val="00047255"/>
    <w:rsid w:val="00047803"/>
    <w:rsid w:val="00047A8B"/>
    <w:rsid w:val="00050765"/>
    <w:rsid w:val="000507EA"/>
    <w:rsid w:val="0005110B"/>
    <w:rsid w:val="000511F9"/>
    <w:rsid w:val="000518B4"/>
    <w:rsid w:val="00051EC8"/>
    <w:rsid w:val="000522B7"/>
    <w:rsid w:val="00052FA4"/>
    <w:rsid w:val="0005370B"/>
    <w:rsid w:val="00053990"/>
    <w:rsid w:val="00053BEB"/>
    <w:rsid w:val="00053E9E"/>
    <w:rsid w:val="00054376"/>
    <w:rsid w:val="000545C0"/>
    <w:rsid w:val="0005539A"/>
    <w:rsid w:val="000559C0"/>
    <w:rsid w:val="00055D58"/>
    <w:rsid w:val="00056526"/>
    <w:rsid w:val="00056908"/>
    <w:rsid w:val="00056A3E"/>
    <w:rsid w:val="00057393"/>
    <w:rsid w:val="000575E9"/>
    <w:rsid w:val="00057FB8"/>
    <w:rsid w:val="00060858"/>
    <w:rsid w:val="0006090A"/>
    <w:rsid w:val="00060B3C"/>
    <w:rsid w:val="00060C3E"/>
    <w:rsid w:val="0006129D"/>
    <w:rsid w:val="000617A7"/>
    <w:rsid w:val="00061ADF"/>
    <w:rsid w:val="00062248"/>
    <w:rsid w:val="000623F8"/>
    <w:rsid w:val="00062BF0"/>
    <w:rsid w:val="00063EC9"/>
    <w:rsid w:val="0006512C"/>
    <w:rsid w:val="000654CC"/>
    <w:rsid w:val="00065671"/>
    <w:rsid w:val="00066D5C"/>
    <w:rsid w:val="0006703F"/>
    <w:rsid w:val="0006716F"/>
    <w:rsid w:val="0006717D"/>
    <w:rsid w:val="00070F07"/>
    <w:rsid w:val="00071343"/>
    <w:rsid w:val="000716AA"/>
    <w:rsid w:val="00071AF1"/>
    <w:rsid w:val="00071C42"/>
    <w:rsid w:val="000728B9"/>
    <w:rsid w:val="00072B99"/>
    <w:rsid w:val="0007361A"/>
    <w:rsid w:val="00073DBE"/>
    <w:rsid w:val="00073E99"/>
    <w:rsid w:val="0007412D"/>
    <w:rsid w:val="000742D6"/>
    <w:rsid w:val="00074892"/>
    <w:rsid w:val="000748FD"/>
    <w:rsid w:val="000755DD"/>
    <w:rsid w:val="00075A19"/>
    <w:rsid w:val="00075BB6"/>
    <w:rsid w:val="00076383"/>
    <w:rsid w:val="000767AF"/>
    <w:rsid w:val="00076E25"/>
    <w:rsid w:val="0007774E"/>
    <w:rsid w:val="000778E0"/>
    <w:rsid w:val="000800F5"/>
    <w:rsid w:val="0008102A"/>
    <w:rsid w:val="000816E9"/>
    <w:rsid w:val="00081A18"/>
    <w:rsid w:val="00081BCE"/>
    <w:rsid w:val="00082056"/>
    <w:rsid w:val="000825F1"/>
    <w:rsid w:val="00082C55"/>
    <w:rsid w:val="00082C5B"/>
    <w:rsid w:val="000834D4"/>
    <w:rsid w:val="00083F96"/>
    <w:rsid w:val="00084DF2"/>
    <w:rsid w:val="000850F4"/>
    <w:rsid w:val="000852EF"/>
    <w:rsid w:val="0008576F"/>
    <w:rsid w:val="00085C60"/>
    <w:rsid w:val="00085F0B"/>
    <w:rsid w:val="00086537"/>
    <w:rsid w:val="000867D3"/>
    <w:rsid w:val="00087071"/>
    <w:rsid w:val="000872F4"/>
    <w:rsid w:val="00087696"/>
    <w:rsid w:val="00087A66"/>
    <w:rsid w:val="00087F0B"/>
    <w:rsid w:val="000901F6"/>
    <w:rsid w:val="0009097F"/>
    <w:rsid w:val="00090E16"/>
    <w:rsid w:val="0009276B"/>
    <w:rsid w:val="00092EDE"/>
    <w:rsid w:val="00093A1F"/>
    <w:rsid w:val="00093C8B"/>
    <w:rsid w:val="00093F67"/>
    <w:rsid w:val="000949F2"/>
    <w:rsid w:val="00094ABA"/>
    <w:rsid w:val="00094EC6"/>
    <w:rsid w:val="000952C2"/>
    <w:rsid w:val="000959D4"/>
    <w:rsid w:val="000966F2"/>
    <w:rsid w:val="00096F9F"/>
    <w:rsid w:val="00097714"/>
    <w:rsid w:val="00097887"/>
    <w:rsid w:val="00097A23"/>
    <w:rsid w:val="00097A36"/>
    <w:rsid w:val="00097D5B"/>
    <w:rsid w:val="00097DC8"/>
    <w:rsid w:val="00097DD2"/>
    <w:rsid w:val="00097FA0"/>
    <w:rsid w:val="000A0100"/>
    <w:rsid w:val="000A044D"/>
    <w:rsid w:val="000A2DF8"/>
    <w:rsid w:val="000A32B3"/>
    <w:rsid w:val="000A37F3"/>
    <w:rsid w:val="000A3824"/>
    <w:rsid w:val="000A3973"/>
    <w:rsid w:val="000A3A08"/>
    <w:rsid w:val="000A3D51"/>
    <w:rsid w:val="000A4695"/>
    <w:rsid w:val="000A4A50"/>
    <w:rsid w:val="000A5034"/>
    <w:rsid w:val="000A5152"/>
    <w:rsid w:val="000A5AD1"/>
    <w:rsid w:val="000A5BE3"/>
    <w:rsid w:val="000A5D6B"/>
    <w:rsid w:val="000A5DF2"/>
    <w:rsid w:val="000A5F92"/>
    <w:rsid w:val="000A73D0"/>
    <w:rsid w:val="000A7693"/>
    <w:rsid w:val="000B006F"/>
    <w:rsid w:val="000B00A0"/>
    <w:rsid w:val="000B04FB"/>
    <w:rsid w:val="000B11B3"/>
    <w:rsid w:val="000B1321"/>
    <w:rsid w:val="000B1886"/>
    <w:rsid w:val="000B1AA6"/>
    <w:rsid w:val="000B2046"/>
    <w:rsid w:val="000B2C84"/>
    <w:rsid w:val="000B2F53"/>
    <w:rsid w:val="000B3288"/>
    <w:rsid w:val="000B35C3"/>
    <w:rsid w:val="000B393C"/>
    <w:rsid w:val="000B4114"/>
    <w:rsid w:val="000B44F2"/>
    <w:rsid w:val="000B4885"/>
    <w:rsid w:val="000B4BF1"/>
    <w:rsid w:val="000B4BF4"/>
    <w:rsid w:val="000B5465"/>
    <w:rsid w:val="000B5C7D"/>
    <w:rsid w:val="000B5D2D"/>
    <w:rsid w:val="000B6C04"/>
    <w:rsid w:val="000B70AB"/>
    <w:rsid w:val="000B79F2"/>
    <w:rsid w:val="000C01AE"/>
    <w:rsid w:val="000C0A48"/>
    <w:rsid w:val="000C14DE"/>
    <w:rsid w:val="000C1D5F"/>
    <w:rsid w:val="000C22F9"/>
    <w:rsid w:val="000C2308"/>
    <w:rsid w:val="000C2490"/>
    <w:rsid w:val="000C256F"/>
    <w:rsid w:val="000C324F"/>
    <w:rsid w:val="000C37D6"/>
    <w:rsid w:val="000C3D02"/>
    <w:rsid w:val="000C4582"/>
    <w:rsid w:val="000C49B8"/>
    <w:rsid w:val="000C50E3"/>
    <w:rsid w:val="000C511F"/>
    <w:rsid w:val="000C5452"/>
    <w:rsid w:val="000C5EB4"/>
    <w:rsid w:val="000C68CA"/>
    <w:rsid w:val="000C72AF"/>
    <w:rsid w:val="000C7C02"/>
    <w:rsid w:val="000C7C32"/>
    <w:rsid w:val="000C7C8E"/>
    <w:rsid w:val="000D00A0"/>
    <w:rsid w:val="000D044B"/>
    <w:rsid w:val="000D06E2"/>
    <w:rsid w:val="000D09C6"/>
    <w:rsid w:val="000D0E5A"/>
    <w:rsid w:val="000D1438"/>
    <w:rsid w:val="000D16EC"/>
    <w:rsid w:val="000D19C7"/>
    <w:rsid w:val="000D28E1"/>
    <w:rsid w:val="000D2DAB"/>
    <w:rsid w:val="000D32C2"/>
    <w:rsid w:val="000D3C4F"/>
    <w:rsid w:val="000D3FE4"/>
    <w:rsid w:val="000D46CA"/>
    <w:rsid w:val="000D5457"/>
    <w:rsid w:val="000D54F0"/>
    <w:rsid w:val="000D5728"/>
    <w:rsid w:val="000D59B3"/>
    <w:rsid w:val="000D6261"/>
    <w:rsid w:val="000D6842"/>
    <w:rsid w:val="000D6D92"/>
    <w:rsid w:val="000D7238"/>
    <w:rsid w:val="000D7934"/>
    <w:rsid w:val="000D7BDD"/>
    <w:rsid w:val="000E00AA"/>
    <w:rsid w:val="000E0910"/>
    <w:rsid w:val="000E0D63"/>
    <w:rsid w:val="000E2B49"/>
    <w:rsid w:val="000E2F01"/>
    <w:rsid w:val="000E437E"/>
    <w:rsid w:val="000E4AA1"/>
    <w:rsid w:val="000E55AF"/>
    <w:rsid w:val="000E5C6D"/>
    <w:rsid w:val="000E5C7D"/>
    <w:rsid w:val="000E5D1C"/>
    <w:rsid w:val="000E6186"/>
    <w:rsid w:val="000E6698"/>
    <w:rsid w:val="000E69EF"/>
    <w:rsid w:val="000E6AE7"/>
    <w:rsid w:val="000E6C2C"/>
    <w:rsid w:val="000E6F08"/>
    <w:rsid w:val="000E70AF"/>
    <w:rsid w:val="000E720B"/>
    <w:rsid w:val="000F03E7"/>
    <w:rsid w:val="000F0B54"/>
    <w:rsid w:val="000F2191"/>
    <w:rsid w:val="000F21DA"/>
    <w:rsid w:val="000F2C22"/>
    <w:rsid w:val="000F394E"/>
    <w:rsid w:val="000F3E75"/>
    <w:rsid w:val="000F40A5"/>
    <w:rsid w:val="000F4F01"/>
    <w:rsid w:val="000F4F8F"/>
    <w:rsid w:val="000F5105"/>
    <w:rsid w:val="000F54D2"/>
    <w:rsid w:val="000F63C0"/>
    <w:rsid w:val="000F6480"/>
    <w:rsid w:val="000F6945"/>
    <w:rsid w:val="000F6D22"/>
    <w:rsid w:val="000F70C2"/>
    <w:rsid w:val="000F7CFF"/>
    <w:rsid w:val="00100C4A"/>
    <w:rsid w:val="00100E5C"/>
    <w:rsid w:val="00101818"/>
    <w:rsid w:val="00101B90"/>
    <w:rsid w:val="00101E13"/>
    <w:rsid w:val="00102621"/>
    <w:rsid w:val="0010379E"/>
    <w:rsid w:val="00103BA0"/>
    <w:rsid w:val="00103F43"/>
    <w:rsid w:val="001041EA"/>
    <w:rsid w:val="00104A1F"/>
    <w:rsid w:val="00106508"/>
    <w:rsid w:val="00106666"/>
    <w:rsid w:val="001068D4"/>
    <w:rsid w:val="00106B4E"/>
    <w:rsid w:val="00107149"/>
    <w:rsid w:val="00107466"/>
    <w:rsid w:val="0010751D"/>
    <w:rsid w:val="00107604"/>
    <w:rsid w:val="00107BA8"/>
    <w:rsid w:val="0011006D"/>
    <w:rsid w:val="00110173"/>
    <w:rsid w:val="00110729"/>
    <w:rsid w:val="0011084D"/>
    <w:rsid w:val="00110E58"/>
    <w:rsid w:val="001116FE"/>
    <w:rsid w:val="0011224D"/>
    <w:rsid w:val="00112702"/>
    <w:rsid w:val="001127E1"/>
    <w:rsid w:val="001134EB"/>
    <w:rsid w:val="00114E94"/>
    <w:rsid w:val="00115745"/>
    <w:rsid w:val="00115FC8"/>
    <w:rsid w:val="001160B6"/>
    <w:rsid w:val="00116702"/>
    <w:rsid w:val="00116A11"/>
    <w:rsid w:val="00116A36"/>
    <w:rsid w:val="00116A68"/>
    <w:rsid w:val="00117203"/>
    <w:rsid w:val="001176BE"/>
    <w:rsid w:val="0011775E"/>
    <w:rsid w:val="00117CE7"/>
    <w:rsid w:val="001203E5"/>
    <w:rsid w:val="00120987"/>
    <w:rsid w:val="00120BDF"/>
    <w:rsid w:val="0012149E"/>
    <w:rsid w:val="00121578"/>
    <w:rsid w:val="00121B8F"/>
    <w:rsid w:val="00121D66"/>
    <w:rsid w:val="00121D6B"/>
    <w:rsid w:val="00121F40"/>
    <w:rsid w:val="0012224C"/>
    <w:rsid w:val="00122398"/>
    <w:rsid w:val="001227F7"/>
    <w:rsid w:val="001228FA"/>
    <w:rsid w:val="00122AA5"/>
    <w:rsid w:val="00122BB5"/>
    <w:rsid w:val="00123085"/>
    <w:rsid w:val="0012365A"/>
    <w:rsid w:val="00123E99"/>
    <w:rsid w:val="0012472D"/>
    <w:rsid w:val="00125051"/>
    <w:rsid w:val="001255BF"/>
    <w:rsid w:val="00125618"/>
    <w:rsid w:val="00125D94"/>
    <w:rsid w:val="00126637"/>
    <w:rsid w:val="00126A45"/>
    <w:rsid w:val="00126D2B"/>
    <w:rsid w:val="001274B2"/>
    <w:rsid w:val="00127675"/>
    <w:rsid w:val="00127E99"/>
    <w:rsid w:val="00127EB2"/>
    <w:rsid w:val="001304B2"/>
    <w:rsid w:val="00130B5B"/>
    <w:rsid w:val="00130D7F"/>
    <w:rsid w:val="00131090"/>
    <w:rsid w:val="0013113C"/>
    <w:rsid w:val="00131752"/>
    <w:rsid w:val="00131891"/>
    <w:rsid w:val="00131B74"/>
    <w:rsid w:val="001331B7"/>
    <w:rsid w:val="001333C0"/>
    <w:rsid w:val="001334E0"/>
    <w:rsid w:val="001340AA"/>
    <w:rsid w:val="00134806"/>
    <w:rsid w:val="00134A9B"/>
    <w:rsid w:val="00135BCC"/>
    <w:rsid w:val="00135C7C"/>
    <w:rsid w:val="00135CA0"/>
    <w:rsid w:val="001371B6"/>
    <w:rsid w:val="00137615"/>
    <w:rsid w:val="00137CEF"/>
    <w:rsid w:val="0014023F"/>
    <w:rsid w:val="0014042E"/>
    <w:rsid w:val="00141100"/>
    <w:rsid w:val="00141236"/>
    <w:rsid w:val="00141306"/>
    <w:rsid w:val="001415CE"/>
    <w:rsid w:val="00141BD6"/>
    <w:rsid w:val="0014259D"/>
    <w:rsid w:val="001425E7"/>
    <w:rsid w:val="001425F9"/>
    <w:rsid w:val="00142802"/>
    <w:rsid w:val="00142D11"/>
    <w:rsid w:val="00142D4D"/>
    <w:rsid w:val="00143342"/>
    <w:rsid w:val="001434F7"/>
    <w:rsid w:val="00143B28"/>
    <w:rsid w:val="00143CB2"/>
    <w:rsid w:val="00144111"/>
    <w:rsid w:val="00144FA5"/>
    <w:rsid w:val="0014547B"/>
    <w:rsid w:val="00145512"/>
    <w:rsid w:val="00145A81"/>
    <w:rsid w:val="00145B6C"/>
    <w:rsid w:val="001462D6"/>
    <w:rsid w:val="00146AE9"/>
    <w:rsid w:val="0014778C"/>
    <w:rsid w:val="0015020F"/>
    <w:rsid w:val="00150275"/>
    <w:rsid w:val="00150AE8"/>
    <w:rsid w:val="00150B25"/>
    <w:rsid w:val="001510BB"/>
    <w:rsid w:val="00151F37"/>
    <w:rsid w:val="00152E87"/>
    <w:rsid w:val="00153039"/>
    <w:rsid w:val="00153C69"/>
    <w:rsid w:val="00153F6C"/>
    <w:rsid w:val="00153FC5"/>
    <w:rsid w:val="0015407D"/>
    <w:rsid w:val="001541F8"/>
    <w:rsid w:val="00154304"/>
    <w:rsid w:val="0015439A"/>
    <w:rsid w:val="001545E3"/>
    <w:rsid w:val="00154AAC"/>
    <w:rsid w:val="001554D4"/>
    <w:rsid w:val="00155E35"/>
    <w:rsid w:val="00155FE6"/>
    <w:rsid w:val="001565DB"/>
    <w:rsid w:val="00156949"/>
    <w:rsid w:val="00157796"/>
    <w:rsid w:val="001577DF"/>
    <w:rsid w:val="00157DB9"/>
    <w:rsid w:val="00160579"/>
    <w:rsid w:val="001608ED"/>
    <w:rsid w:val="00161812"/>
    <w:rsid w:val="00161983"/>
    <w:rsid w:val="001619CC"/>
    <w:rsid w:val="00161E71"/>
    <w:rsid w:val="00161F6A"/>
    <w:rsid w:val="00161F8F"/>
    <w:rsid w:val="001623D3"/>
    <w:rsid w:val="00163B79"/>
    <w:rsid w:val="00163FCE"/>
    <w:rsid w:val="00164398"/>
    <w:rsid w:val="00164948"/>
    <w:rsid w:val="001649C2"/>
    <w:rsid w:val="00165DFC"/>
    <w:rsid w:val="0016670E"/>
    <w:rsid w:val="00167055"/>
    <w:rsid w:val="0016733C"/>
    <w:rsid w:val="00167EF4"/>
    <w:rsid w:val="00170655"/>
    <w:rsid w:val="00170E6F"/>
    <w:rsid w:val="00170ECB"/>
    <w:rsid w:val="00170F7B"/>
    <w:rsid w:val="001711B1"/>
    <w:rsid w:val="0017236A"/>
    <w:rsid w:val="00173005"/>
    <w:rsid w:val="0017372C"/>
    <w:rsid w:val="00174401"/>
    <w:rsid w:val="00174A31"/>
    <w:rsid w:val="0017501B"/>
    <w:rsid w:val="001755F9"/>
    <w:rsid w:val="00175CA9"/>
    <w:rsid w:val="0017660E"/>
    <w:rsid w:val="001771A1"/>
    <w:rsid w:val="001773B6"/>
    <w:rsid w:val="00177576"/>
    <w:rsid w:val="0017778F"/>
    <w:rsid w:val="00180376"/>
    <w:rsid w:val="001806BD"/>
    <w:rsid w:val="00180D71"/>
    <w:rsid w:val="00180D8C"/>
    <w:rsid w:val="00180F79"/>
    <w:rsid w:val="00181127"/>
    <w:rsid w:val="0018252A"/>
    <w:rsid w:val="00182B1F"/>
    <w:rsid w:val="00183297"/>
    <w:rsid w:val="0018399A"/>
    <w:rsid w:val="00183AAD"/>
    <w:rsid w:val="0018402D"/>
    <w:rsid w:val="00184541"/>
    <w:rsid w:val="00184860"/>
    <w:rsid w:val="00184881"/>
    <w:rsid w:val="00184E24"/>
    <w:rsid w:val="00185055"/>
    <w:rsid w:val="001853D2"/>
    <w:rsid w:val="00185829"/>
    <w:rsid w:val="00185C18"/>
    <w:rsid w:val="00186082"/>
    <w:rsid w:val="001866FB"/>
    <w:rsid w:val="001867B1"/>
    <w:rsid w:val="00186B06"/>
    <w:rsid w:val="00186F5B"/>
    <w:rsid w:val="00186FBC"/>
    <w:rsid w:val="00187A35"/>
    <w:rsid w:val="00187F2E"/>
    <w:rsid w:val="00190781"/>
    <w:rsid w:val="001909B1"/>
    <w:rsid w:val="00190A54"/>
    <w:rsid w:val="00191421"/>
    <w:rsid w:val="001917C9"/>
    <w:rsid w:val="00191FCD"/>
    <w:rsid w:val="001923F9"/>
    <w:rsid w:val="001927D4"/>
    <w:rsid w:val="00192890"/>
    <w:rsid w:val="0019377D"/>
    <w:rsid w:val="001937CE"/>
    <w:rsid w:val="00193E87"/>
    <w:rsid w:val="00195ECD"/>
    <w:rsid w:val="001967C2"/>
    <w:rsid w:val="001978C3"/>
    <w:rsid w:val="00197A93"/>
    <w:rsid w:val="001A00DC"/>
    <w:rsid w:val="001A0866"/>
    <w:rsid w:val="001A09B0"/>
    <w:rsid w:val="001A0A5A"/>
    <w:rsid w:val="001A0D2E"/>
    <w:rsid w:val="001A1361"/>
    <w:rsid w:val="001A1A0B"/>
    <w:rsid w:val="001A1A25"/>
    <w:rsid w:val="001A1B0A"/>
    <w:rsid w:val="001A1B7A"/>
    <w:rsid w:val="001A2813"/>
    <w:rsid w:val="001A2A5F"/>
    <w:rsid w:val="001A2B3F"/>
    <w:rsid w:val="001A2BAF"/>
    <w:rsid w:val="001A2DF3"/>
    <w:rsid w:val="001A3CC4"/>
    <w:rsid w:val="001A4ACE"/>
    <w:rsid w:val="001A4C8A"/>
    <w:rsid w:val="001A4DAC"/>
    <w:rsid w:val="001A4EEF"/>
    <w:rsid w:val="001A53E2"/>
    <w:rsid w:val="001A5B02"/>
    <w:rsid w:val="001A65A4"/>
    <w:rsid w:val="001A6A15"/>
    <w:rsid w:val="001A7074"/>
    <w:rsid w:val="001A738C"/>
    <w:rsid w:val="001A791D"/>
    <w:rsid w:val="001B0BF2"/>
    <w:rsid w:val="001B0D4A"/>
    <w:rsid w:val="001B1681"/>
    <w:rsid w:val="001B1D7A"/>
    <w:rsid w:val="001B2C4F"/>
    <w:rsid w:val="001B2F5B"/>
    <w:rsid w:val="001B31B8"/>
    <w:rsid w:val="001B331D"/>
    <w:rsid w:val="001B344D"/>
    <w:rsid w:val="001B3F11"/>
    <w:rsid w:val="001B48B9"/>
    <w:rsid w:val="001B4B9A"/>
    <w:rsid w:val="001B4C79"/>
    <w:rsid w:val="001B4FAB"/>
    <w:rsid w:val="001B5904"/>
    <w:rsid w:val="001B5B18"/>
    <w:rsid w:val="001B5B31"/>
    <w:rsid w:val="001B5D2D"/>
    <w:rsid w:val="001B6392"/>
    <w:rsid w:val="001B6BC2"/>
    <w:rsid w:val="001B6C66"/>
    <w:rsid w:val="001B6E19"/>
    <w:rsid w:val="001B6E31"/>
    <w:rsid w:val="001B7474"/>
    <w:rsid w:val="001B7BC9"/>
    <w:rsid w:val="001B7F94"/>
    <w:rsid w:val="001C0464"/>
    <w:rsid w:val="001C0694"/>
    <w:rsid w:val="001C08A5"/>
    <w:rsid w:val="001C08F1"/>
    <w:rsid w:val="001C0BD5"/>
    <w:rsid w:val="001C0DEA"/>
    <w:rsid w:val="001C14D8"/>
    <w:rsid w:val="001C1F3F"/>
    <w:rsid w:val="001C23DD"/>
    <w:rsid w:val="001C2953"/>
    <w:rsid w:val="001C3204"/>
    <w:rsid w:val="001C3539"/>
    <w:rsid w:val="001C3D36"/>
    <w:rsid w:val="001C3DC7"/>
    <w:rsid w:val="001C401B"/>
    <w:rsid w:val="001C42BC"/>
    <w:rsid w:val="001C4416"/>
    <w:rsid w:val="001C465E"/>
    <w:rsid w:val="001C5095"/>
    <w:rsid w:val="001C5702"/>
    <w:rsid w:val="001C5FBE"/>
    <w:rsid w:val="001C5FF1"/>
    <w:rsid w:val="001C6D43"/>
    <w:rsid w:val="001C6DCD"/>
    <w:rsid w:val="001C7F0C"/>
    <w:rsid w:val="001D12E8"/>
    <w:rsid w:val="001D23CE"/>
    <w:rsid w:val="001D244F"/>
    <w:rsid w:val="001D2A69"/>
    <w:rsid w:val="001D2C80"/>
    <w:rsid w:val="001D2FAC"/>
    <w:rsid w:val="001D3126"/>
    <w:rsid w:val="001D3A0B"/>
    <w:rsid w:val="001D42DB"/>
    <w:rsid w:val="001D47E2"/>
    <w:rsid w:val="001D49EF"/>
    <w:rsid w:val="001D5119"/>
    <w:rsid w:val="001D513F"/>
    <w:rsid w:val="001D559C"/>
    <w:rsid w:val="001D5D18"/>
    <w:rsid w:val="001D6228"/>
    <w:rsid w:val="001D6973"/>
    <w:rsid w:val="001D69EA"/>
    <w:rsid w:val="001D7980"/>
    <w:rsid w:val="001D7E9D"/>
    <w:rsid w:val="001E0289"/>
    <w:rsid w:val="001E039D"/>
    <w:rsid w:val="001E052A"/>
    <w:rsid w:val="001E05E4"/>
    <w:rsid w:val="001E070C"/>
    <w:rsid w:val="001E0F65"/>
    <w:rsid w:val="001E1902"/>
    <w:rsid w:val="001E2747"/>
    <w:rsid w:val="001E29FC"/>
    <w:rsid w:val="001E4386"/>
    <w:rsid w:val="001E4457"/>
    <w:rsid w:val="001E4D18"/>
    <w:rsid w:val="001E4DEA"/>
    <w:rsid w:val="001E5445"/>
    <w:rsid w:val="001E5E03"/>
    <w:rsid w:val="001E7311"/>
    <w:rsid w:val="001E7D19"/>
    <w:rsid w:val="001E7EAE"/>
    <w:rsid w:val="001F023B"/>
    <w:rsid w:val="001F0FCA"/>
    <w:rsid w:val="001F1703"/>
    <w:rsid w:val="001F18C3"/>
    <w:rsid w:val="001F2B3D"/>
    <w:rsid w:val="001F2EDD"/>
    <w:rsid w:val="001F3B0A"/>
    <w:rsid w:val="001F3EBA"/>
    <w:rsid w:val="001F4FCE"/>
    <w:rsid w:val="001F5166"/>
    <w:rsid w:val="001F5220"/>
    <w:rsid w:val="001F5515"/>
    <w:rsid w:val="0020098D"/>
    <w:rsid w:val="00202103"/>
    <w:rsid w:val="00202159"/>
    <w:rsid w:val="00202390"/>
    <w:rsid w:val="00202F20"/>
    <w:rsid w:val="00203C26"/>
    <w:rsid w:val="00203CB5"/>
    <w:rsid w:val="00204272"/>
    <w:rsid w:val="00204292"/>
    <w:rsid w:val="002049C3"/>
    <w:rsid w:val="00204FE6"/>
    <w:rsid w:val="00205AE9"/>
    <w:rsid w:val="00205E1E"/>
    <w:rsid w:val="00205F00"/>
    <w:rsid w:val="00206471"/>
    <w:rsid w:val="00207406"/>
    <w:rsid w:val="0021007B"/>
    <w:rsid w:val="00211AC7"/>
    <w:rsid w:val="00211D41"/>
    <w:rsid w:val="00212ACB"/>
    <w:rsid w:val="00212C8D"/>
    <w:rsid w:val="00212E42"/>
    <w:rsid w:val="00213852"/>
    <w:rsid w:val="00213A20"/>
    <w:rsid w:val="0021402A"/>
    <w:rsid w:val="002140AA"/>
    <w:rsid w:val="002150D3"/>
    <w:rsid w:val="00215692"/>
    <w:rsid w:val="002157D7"/>
    <w:rsid w:val="002160FF"/>
    <w:rsid w:val="002161D6"/>
    <w:rsid w:val="0021637A"/>
    <w:rsid w:val="002169B4"/>
    <w:rsid w:val="00216B37"/>
    <w:rsid w:val="002171A1"/>
    <w:rsid w:val="00217DD2"/>
    <w:rsid w:val="00220B05"/>
    <w:rsid w:val="00220CDF"/>
    <w:rsid w:val="00221ADF"/>
    <w:rsid w:val="00221BC5"/>
    <w:rsid w:val="00222126"/>
    <w:rsid w:val="002224AA"/>
    <w:rsid w:val="0022297A"/>
    <w:rsid w:val="00222B67"/>
    <w:rsid w:val="00222D00"/>
    <w:rsid w:val="00222FCA"/>
    <w:rsid w:val="00223C4B"/>
    <w:rsid w:val="00223E22"/>
    <w:rsid w:val="00225C31"/>
    <w:rsid w:val="00225FCA"/>
    <w:rsid w:val="00226042"/>
    <w:rsid w:val="0022637D"/>
    <w:rsid w:val="002263DD"/>
    <w:rsid w:val="002263E1"/>
    <w:rsid w:val="00226C1B"/>
    <w:rsid w:val="0023139E"/>
    <w:rsid w:val="002315C1"/>
    <w:rsid w:val="00231AAE"/>
    <w:rsid w:val="00231B36"/>
    <w:rsid w:val="00231BF3"/>
    <w:rsid w:val="00232209"/>
    <w:rsid w:val="00232305"/>
    <w:rsid w:val="00232622"/>
    <w:rsid w:val="0023273F"/>
    <w:rsid w:val="00232863"/>
    <w:rsid w:val="00232E31"/>
    <w:rsid w:val="00233752"/>
    <w:rsid w:val="002339D4"/>
    <w:rsid w:val="00233B4A"/>
    <w:rsid w:val="00233B61"/>
    <w:rsid w:val="00234474"/>
    <w:rsid w:val="00234CEF"/>
    <w:rsid w:val="00235F8A"/>
    <w:rsid w:val="00237389"/>
    <w:rsid w:val="0023745B"/>
    <w:rsid w:val="0023794A"/>
    <w:rsid w:val="00237AE1"/>
    <w:rsid w:val="00237D65"/>
    <w:rsid w:val="0024019F"/>
    <w:rsid w:val="002403A8"/>
    <w:rsid w:val="002406D7"/>
    <w:rsid w:val="00240C86"/>
    <w:rsid w:val="0024105D"/>
    <w:rsid w:val="00241B6B"/>
    <w:rsid w:val="00241B8A"/>
    <w:rsid w:val="00241F6C"/>
    <w:rsid w:val="00242562"/>
    <w:rsid w:val="002425C4"/>
    <w:rsid w:val="00242E1C"/>
    <w:rsid w:val="0024306F"/>
    <w:rsid w:val="0024328A"/>
    <w:rsid w:val="00243377"/>
    <w:rsid w:val="0024378C"/>
    <w:rsid w:val="00243A3E"/>
    <w:rsid w:val="00243B18"/>
    <w:rsid w:val="00244A98"/>
    <w:rsid w:val="00244D5B"/>
    <w:rsid w:val="0024528B"/>
    <w:rsid w:val="00245391"/>
    <w:rsid w:val="002456ED"/>
    <w:rsid w:val="0024614C"/>
    <w:rsid w:val="002465AD"/>
    <w:rsid w:val="00246933"/>
    <w:rsid w:val="002469B2"/>
    <w:rsid w:val="00246B8E"/>
    <w:rsid w:val="00246DE1"/>
    <w:rsid w:val="002472DF"/>
    <w:rsid w:val="0025072F"/>
    <w:rsid w:val="00250A2F"/>
    <w:rsid w:val="00251982"/>
    <w:rsid w:val="00251A0F"/>
    <w:rsid w:val="00251A98"/>
    <w:rsid w:val="002523E8"/>
    <w:rsid w:val="00252F84"/>
    <w:rsid w:val="002535CA"/>
    <w:rsid w:val="0025415F"/>
    <w:rsid w:val="00254229"/>
    <w:rsid w:val="00254A7A"/>
    <w:rsid w:val="00255250"/>
    <w:rsid w:val="002565D5"/>
    <w:rsid w:val="00256A31"/>
    <w:rsid w:val="00256F5E"/>
    <w:rsid w:val="00260549"/>
    <w:rsid w:val="00260999"/>
    <w:rsid w:val="00260B75"/>
    <w:rsid w:val="00260FA9"/>
    <w:rsid w:val="002618E1"/>
    <w:rsid w:val="00261AC4"/>
    <w:rsid w:val="00262355"/>
    <w:rsid w:val="0026248A"/>
    <w:rsid w:val="00262DC0"/>
    <w:rsid w:val="002635EB"/>
    <w:rsid w:val="002635F9"/>
    <w:rsid w:val="00263D85"/>
    <w:rsid w:val="00263EA0"/>
    <w:rsid w:val="002647B1"/>
    <w:rsid w:val="002650B1"/>
    <w:rsid w:val="00265334"/>
    <w:rsid w:val="00265F32"/>
    <w:rsid w:val="00265F52"/>
    <w:rsid w:val="00265F80"/>
    <w:rsid w:val="00266128"/>
    <w:rsid w:val="0026679D"/>
    <w:rsid w:val="002671BF"/>
    <w:rsid w:val="00267693"/>
    <w:rsid w:val="00270C9F"/>
    <w:rsid w:val="00270F1E"/>
    <w:rsid w:val="00271627"/>
    <w:rsid w:val="00271A7B"/>
    <w:rsid w:val="00271D7A"/>
    <w:rsid w:val="00272E25"/>
    <w:rsid w:val="0027326E"/>
    <w:rsid w:val="00273363"/>
    <w:rsid w:val="00273800"/>
    <w:rsid w:val="00273919"/>
    <w:rsid w:val="002741CA"/>
    <w:rsid w:val="00274E06"/>
    <w:rsid w:val="00275605"/>
    <w:rsid w:val="00276599"/>
    <w:rsid w:val="002778EC"/>
    <w:rsid w:val="00277F88"/>
    <w:rsid w:val="00280BC9"/>
    <w:rsid w:val="00281AB7"/>
    <w:rsid w:val="002820FC"/>
    <w:rsid w:val="002826DB"/>
    <w:rsid w:val="00282704"/>
    <w:rsid w:val="00282C8B"/>
    <w:rsid w:val="00282CE4"/>
    <w:rsid w:val="00282F64"/>
    <w:rsid w:val="00283B69"/>
    <w:rsid w:val="00283E26"/>
    <w:rsid w:val="00284C08"/>
    <w:rsid w:val="0028536D"/>
    <w:rsid w:val="00285703"/>
    <w:rsid w:val="00285FB7"/>
    <w:rsid w:val="00286DD2"/>
    <w:rsid w:val="00287306"/>
    <w:rsid w:val="00287635"/>
    <w:rsid w:val="00287716"/>
    <w:rsid w:val="00290201"/>
    <w:rsid w:val="0029103F"/>
    <w:rsid w:val="00291310"/>
    <w:rsid w:val="002913F1"/>
    <w:rsid w:val="002916BE"/>
    <w:rsid w:val="002917FE"/>
    <w:rsid w:val="002920E5"/>
    <w:rsid w:val="00292BD2"/>
    <w:rsid w:val="002932CA"/>
    <w:rsid w:val="002937ED"/>
    <w:rsid w:val="00293837"/>
    <w:rsid w:val="0029399E"/>
    <w:rsid w:val="00293B63"/>
    <w:rsid w:val="002945E3"/>
    <w:rsid w:val="002946A6"/>
    <w:rsid w:val="00295E40"/>
    <w:rsid w:val="00296340"/>
    <w:rsid w:val="002963A6"/>
    <w:rsid w:val="002970BF"/>
    <w:rsid w:val="002971BC"/>
    <w:rsid w:val="002A0DE7"/>
    <w:rsid w:val="002A0ED0"/>
    <w:rsid w:val="002A17EF"/>
    <w:rsid w:val="002A25D0"/>
    <w:rsid w:val="002A2817"/>
    <w:rsid w:val="002A2B91"/>
    <w:rsid w:val="002A2CAA"/>
    <w:rsid w:val="002A2F02"/>
    <w:rsid w:val="002A3864"/>
    <w:rsid w:val="002A3A60"/>
    <w:rsid w:val="002A4158"/>
    <w:rsid w:val="002A4606"/>
    <w:rsid w:val="002A4AA6"/>
    <w:rsid w:val="002A56EA"/>
    <w:rsid w:val="002A5AB0"/>
    <w:rsid w:val="002A5FFA"/>
    <w:rsid w:val="002A6F0B"/>
    <w:rsid w:val="002A7309"/>
    <w:rsid w:val="002A73C9"/>
    <w:rsid w:val="002A7B50"/>
    <w:rsid w:val="002B0BAF"/>
    <w:rsid w:val="002B1651"/>
    <w:rsid w:val="002B16DE"/>
    <w:rsid w:val="002B223D"/>
    <w:rsid w:val="002B23BA"/>
    <w:rsid w:val="002B2A53"/>
    <w:rsid w:val="002B3028"/>
    <w:rsid w:val="002B33B8"/>
    <w:rsid w:val="002B3EBE"/>
    <w:rsid w:val="002B4077"/>
    <w:rsid w:val="002B444C"/>
    <w:rsid w:val="002B44BE"/>
    <w:rsid w:val="002B4647"/>
    <w:rsid w:val="002B4724"/>
    <w:rsid w:val="002B5262"/>
    <w:rsid w:val="002B5908"/>
    <w:rsid w:val="002B5974"/>
    <w:rsid w:val="002B7A02"/>
    <w:rsid w:val="002B7B88"/>
    <w:rsid w:val="002C1355"/>
    <w:rsid w:val="002C1B2E"/>
    <w:rsid w:val="002C1C89"/>
    <w:rsid w:val="002C2108"/>
    <w:rsid w:val="002C214C"/>
    <w:rsid w:val="002C2A1E"/>
    <w:rsid w:val="002C4164"/>
    <w:rsid w:val="002C41A6"/>
    <w:rsid w:val="002C46A2"/>
    <w:rsid w:val="002C4992"/>
    <w:rsid w:val="002C5327"/>
    <w:rsid w:val="002C5941"/>
    <w:rsid w:val="002C5B1E"/>
    <w:rsid w:val="002C5CF0"/>
    <w:rsid w:val="002C5D5C"/>
    <w:rsid w:val="002C5DD6"/>
    <w:rsid w:val="002C60B2"/>
    <w:rsid w:val="002C6668"/>
    <w:rsid w:val="002C6BDE"/>
    <w:rsid w:val="002C6F76"/>
    <w:rsid w:val="002C7C46"/>
    <w:rsid w:val="002C7E24"/>
    <w:rsid w:val="002D0593"/>
    <w:rsid w:val="002D0CE0"/>
    <w:rsid w:val="002D122D"/>
    <w:rsid w:val="002D1393"/>
    <w:rsid w:val="002D182D"/>
    <w:rsid w:val="002D18C8"/>
    <w:rsid w:val="002D1BFB"/>
    <w:rsid w:val="002D242A"/>
    <w:rsid w:val="002D2BBD"/>
    <w:rsid w:val="002D30EE"/>
    <w:rsid w:val="002D312D"/>
    <w:rsid w:val="002D366D"/>
    <w:rsid w:val="002D3887"/>
    <w:rsid w:val="002D3F5C"/>
    <w:rsid w:val="002D429F"/>
    <w:rsid w:val="002D44FD"/>
    <w:rsid w:val="002D562B"/>
    <w:rsid w:val="002D60A2"/>
    <w:rsid w:val="002D6153"/>
    <w:rsid w:val="002D690E"/>
    <w:rsid w:val="002D6C2C"/>
    <w:rsid w:val="002D7161"/>
    <w:rsid w:val="002E07B7"/>
    <w:rsid w:val="002E0AD8"/>
    <w:rsid w:val="002E0FF5"/>
    <w:rsid w:val="002E120C"/>
    <w:rsid w:val="002E1A8E"/>
    <w:rsid w:val="002E2967"/>
    <w:rsid w:val="002E2C62"/>
    <w:rsid w:val="002E3365"/>
    <w:rsid w:val="002E3740"/>
    <w:rsid w:val="002E3EA4"/>
    <w:rsid w:val="002E4354"/>
    <w:rsid w:val="002E49E3"/>
    <w:rsid w:val="002E4E0B"/>
    <w:rsid w:val="002E4FF0"/>
    <w:rsid w:val="002E5695"/>
    <w:rsid w:val="002E5780"/>
    <w:rsid w:val="002E5B7C"/>
    <w:rsid w:val="002E5BA8"/>
    <w:rsid w:val="002E642F"/>
    <w:rsid w:val="002E6D54"/>
    <w:rsid w:val="002E7B33"/>
    <w:rsid w:val="002F0C66"/>
    <w:rsid w:val="002F127E"/>
    <w:rsid w:val="002F1725"/>
    <w:rsid w:val="002F25D1"/>
    <w:rsid w:val="002F294F"/>
    <w:rsid w:val="002F321F"/>
    <w:rsid w:val="002F37CE"/>
    <w:rsid w:val="002F388A"/>
    <w:rsid w:val="002F3A15"/>
    <w:rsid w:val="002F3ECA"/>
    <w:rsid w:val="002F445F"/>
    <w:rsid w:val="002F465D"/>
    <w:rsid w:val="002F5822"/>
    <w:rsid w:val="002F59B5"/>
    <w:rsid w:val="002F5AE0"/>
    <w:rsid w:val="002F5AE6"/>
    <w:rsid w:val="002F670A"/>
    <w:rsid w:val="002F6CDE"/>
    <w:rsid w:val="002F73D7"/>
    <w:rsid w:val="00301610"/>
    <w:rsid w:val="003016B0"/>
    <w:rsid w:val="003021C4"/>
    <w:rsid w:val="00302354"/>
    <w:rsid w:val="003032CB"/>
    <w:rsid w:val="0030411E"/>
    <w:rsid w:val="00304B71"/>
    <w:rsid w:val="00305117"/>
    <w:rsid w:val="00305141"/>
    <w:rsid w:val="003053D7"/>
    <w:rsid w:val="00305796"/>
    <w:rsid w:val="00305DAC"/>
    <w:rsid w:val="003068B9"/>
    <w:rsid w:val="00306AD8"/>
    <w:rsid w:val="00307740"/>
    <w:rsid w:val="003077E2"/>
    <w:rsid w:val="00307884"/>
    <w:rsid w:val="00307C86"/>
    <w:rsid w:val="0031072E"/>
    <w:rsid w:val="003107BD"/>
    <w:rsid w:val="003109B0"/>
    <w:rsid w:val="00310EB0"/>
    <w:rsid w:val="0031166E"/>
    <w:rsid w:val="00311D4E"/>
    <w:rsid w:val="00312078"/>
    <w:rsid w:val="00312905"/>
    <w:rsid w:val="003130CF"/>
    <w:rsid w:val="00313254"/>
    <w:rsid w:val="00313941"/>
    <w:rsid w:val="00313A41"/>
    <w:rsid w:val="00314838"/>
    <w:rsid w:val="00314B9F"/>
    <w:rsid w:val="00314DEC"/>
    <w:rsid w:val="00314E0C"/>
    <w:rsid w:val="00314F80"/>
    <w:rsid w:val="0031529B"/>
    <w:rsid w:val="003153C4"/>
    <w:rsid w:val="003169AF"/>
    <w:rsid w:val="00316E2D"/>
    <w:rsid w:val="00317FC7"/>
    <w:rsid w:val="00320385"/>
    <w:rsid w:val="0032051C"/>
    <w:rsid w:val="00320964"/>
    <w:rsid w:val="00320D31"/>
    <w:rsid w:val="00320EE9"/>
    <w:rsid w:val="00321C4E"/>
    <w:rsid w:val="00322748"/>
    <w:rsid w:val="00322754"/>
    <w:rsid w:val="003227F4"/>
    <w:rsid w:val="00322F98"/>
    <w:rsid w:val="003236F6"/>
    <w:rsid w:val="003236F9"/>
    <w:rsid w:val="003241A6"/>
    <w:rsid w:val="0032473D"/>
    <w:rsid w:val="003249A7"/>
    <w:rsid w:val="0032505C"/>
    <w:rsid w:val="003253FA"/>
    <w:rsid w:val="00325E86"/>
    <w:rsid w:val="003260B8"/>
    <w:rsid w:val="0032693B"/>
    <w:rsid w:val="003276CA"/>
    <w:rsid w:val="003278C2"/>
    <w:rsid w:val="00327E40"/>
    <w:rsid w:val="00327EB6"/>
    <w:rsid w:val="0033070D"/>
    <w:rsid w:val="00330A6C"/>
    <w:rsid w:val="0033112E"/>
    <w:rsid w:val="003319A6"/>
    <w:rsid w:val="00333195"/>
    <w:rsid w:val="0033362C"/>
    <w:rsid w:val="00333631"/>
    <w:rsid w:val="00333832"/>
    <w:rsid w:val="00333854"/>
    <w:rsid w:val="00334080"/>
    <w:rsid w:val="00334650"/>
    <w:rsid w:val="0033485E"/>
    <w:rsid w:val="00334ADF"/>
    <w:rsid w:val="00334CE9"/>
    <w:rsid w:val="003358AB"/>
    <w:rsid w:val="00336207"/>
    <w:rsid w:val="00336FED"/>
    <w:rsid w:val="003371A2"/>
    <w:rsid w:val="003379F5"/>
    <w:rsid w:val="003420A1"/>
    <w:rsid w:val="00343211"/>
    <w:rsid w:val="0034329B"/>
    <w:rsid w:val="003438AA"/>
    <w:rsid w:val="003455F3"/>
    <w:rsid w:val="00345A0E"/>
    <w:rsid w:val="00345C6F"/>
    <w:rsid w:val="00345F9E"/>
    <w:rsid w:val="003462A9"/>
    <w:rsid w:val="0034654C"/>
    <w:rsid w:val="00346ABA"/>
    <w:rsid w:val="00346CC8"/>
    <w:rsid w:val="00347B39"/>
    <w:rsid w:val="0035056B"/>
    <w:rsid w:val="003506A1"/>
    <w:rsid w:val="0035094A"/>
    <w:rsid w:val="003509BC"/>
    <w:rsid w:val="00351236"/>
    <w:rsid w:val="0035151C"/>
    <w:rsid w:val="003515DE"/>
    <w:rsid w:val="00351DDE"/>
    <w:rsid w:val="0035269B"/>
    <w:rsid w:val="003527B4"/>
    <w:rsid w:val="00352F48"/>
    <w:rsid w:val="00352FCD"/>
    <w:rsid w:val="00352FD9"/>
    <w:rsid w:val="00353412"/>
    <w:rsid w:val="003536C0"/>
    <w:rsid w:val="0035393F"/>
    <w:rsid w:val="00353DA0"/>
    <w:rsid w:val="00353F80"/>
    <w:rsid w:val="003554C8"/>
    <w:rsid w:val="00355D8B"/>
    <w:rsid w:val="00355EAD"/>
    <w:rsid w:val="003560AA"/>
    <w:rsid w:val="00356364"/>
    <w:rsid w:val="00356938"/>
    <w:rsid w:val="00356949"/>
    <w:rsid w:val="00356979"/>
    <w:rsid w:val="00356B9D"/>
    <w:rsid w:val="00357898"/>
    <w:rsid w:val="00357F41"/>
    <w:rsid w:val="003609FB"/>
    <w:rsid w:val="0036139E"/>
    <w:rsid w:val="00361D3A"/>
    <w:rsid w:val="00361F73"/>
    <w:rsid w:val="00361FF0"/>
    <w:rsid w:val="003626C6"/>
    <w:rsid w:val="003626D9"/>
    <w:rsid w:val="0036302B"/>
    <w:rsid w:val="003636C6"/>
    <w:rsid w:val="00363972"/>
    <w:rsid w:val="00365420"/>
    <w:rsid w:val="00365B42"/>
    <w:rsid w:val="00365CB1"/>
    <w:rsid w:val="00365D11"/>
    <w:rsid w:val="00365E94"/>
    <w:rsid w:val="00366056"/>
    <w:rsid w:val="00366062"/>
    <w:rsid w:val="003661AD"/>
    <w:rsid w:val="003662B5"/>
    <w:rsid w:val="003669A7"/>
    <w:rsid w:val="00366D5C"/>
    <w:rsid w:val="003673E1"/>
    <w:rsid w:val="003675EB"/>
    <w:rsid w:val="00367630"/>
    <w:rsid w:val="00367662"/>
    <w:rsid w:val="00367CDD"/>
    <w:rsid w:val="003702F6"/>
    <w:rsid w:val="0037037F"/>
    <w:rsid w:val="00370DC2"/>
    <w:rsid w:val="00370F9B"/>
    <w:rsid w:val="00371E7B"/>
    <w:rsid w:val="00371F0D"/>
    <w:rsid w:val="003721B6"/>
    <w:rsid w:val="00372639"/>
    <w:rsid w:val="00372882"/>
    <w:rsid w:val="00372CC3"/>
    <w:rsid w:val="00373BA2"/>
    <w:rsid w:val="00374BCD"/>
    <w:rsid w:val="00374E31"/>
    <w:rsid w:val="003757BE"/>
    <w:rsid w:val="00375965"/>
    <w:rsid w:val="00375B80"/>
    <w:rsid w:val="0037653D"/>
    <w:rsid w:val="00376FFE"/>
    <w:rsid w:val="00377AD3"/>
    <w:rsid w:val="00377BAC"/>
    <w:rsid w:val="003807BF"/>
    <w:rsid w:val="00380FF0"/>
    <w:rsid w:val="00381039"/>
    <w:rsid w:val="0038386F"/>
    <w:rsid w:val="00384018"/>
    <w:rsid w:val="0038420D"/>
    <w:rsid w:val="00385EE9"/>
    <w:rsid w:val="0038618D"/>
    <w:rsid w:val="00386322"/>
    <w:rsid w:val="00386683"/>
    <w:rsid w:val="00386696"/>
    <w:rsid w:val="00386CF3"/>
    <w:rsid w:val="00387499"/>
    <w:rsid w:val="00387ACA"/>
    <w:rsid w:val="0039031E"/>
    <w:rsid w:val="00390621"/>
    <w:rsid w:val="003906BE"/>
    <w:rsid w:val="00390CC9"/>
    <w:rsid w:val="00391FEF"/>
    <w:rsid w:val="00392115"/>
    <w:rsid w:val="00392633"/>
    <w:rsid w:val="0039280D"/>
    <w:rsid w:val="00392CCE"/>
    <w:rsid w:val="0039315C"/>
    <w:rsid w:val="00393206"/>
    <w:rsid w:val="00393F36"/>
    <w:rsid w:val="0039465D"/>
    <w:rsid w:val="00394B33"/>
    <w:rsid w:val="0039530C"/>
    <w:rsid w:val="0039579F"/>
    <w:rsid w:val="00395ADF"/>
    <w:rsid w:val="00395B2D"/>
    <w:rsid w:val="00395B3E"/>
    <w:rsid w:val="00396349"/>
    <w:rsid w:val="0039638A"/>
    <w:rsid w:val="0039644B"/>
    <w:rsid w:val="00396712"/>
    <w:rsid w:val="00397753"/>
    <w:rsid w:val="0039788E"/>
    <w:rsid w:val="003A0501"/>
    <w:rsid w:val="003A11FC"/>
    <w:rsid w:val="003A1575"/>
    <w:rsid w:val="003A1685"/>
    <w:rsid w:val="003A33FB"/>
    <w:rsid w:val="003A3DF0"/>
    <w:rsid w:val="003A3EE2"/>
    <w:rsid w:val="003A3EE4"/>
    <w:rsid w:val="003A5419"/>
    <w:rsid w:val="003A576B"/>
    <w:rsid w:val="003A5D6C"/>
    <w:rsid w:val="003A6036"/>
    <w:rsid w:val="003A655B"/>
    <w:rsid w:val="003A69F7"/>
    <w:rsid w:val="003A74C6"/>
    <w:rsid w:val="003A793E"/>
    <w:rsid w:val="003A7977"/>
    <w:rsid w:val="003B0420"/>
    <w:rsid w:val="003B06C2"/>
    <w:rsid w:val="003B0DC8"/>
    <w:rsid w:val="003B0FB9"/>
    <w:rsid w:val="003B110E"/>
    <w:rsid w:val="003B11D4"/>
    <w:rsid w:val="003B17B7"/>
    <w:rsid w:val="003B1F86"/>
    <w:rsid w:val="003B204C"/>
    <w:rsid w:val="003B255A"/>
    <w:rsid w:val="003B3D3D"/>
    <w:rsid w:val="003B3E65"/>
    <w:rsid w:val="003B47E4"/>
    <w:rsid w:val="003B4ADF"/>
    <w:rsid w:val="003B4F01"/>
    <w:rsid w:val="003B519A"/>
    <w:rsid w:val="003B52F3"/>
    <w:rsid w:val="003B56EA"/>
    <w:rsid w:val="003B6244"/>
    <w:rsid w:val="003B65D9"/>
    <w:rsid w:val="003B6B9B"/>
    <w:rsid w:val="003B7493"/>
    <w:rsid w:val="003B7C23"/>
    <w:rsid w:val="003C0411"/>
    <w:rsid w:val="003C0569"/>
    <w:rsid w:val="003C06EE"/>
    <w:rsid w:val="003C0D98"/>
    <w:rsid w:val="003C19E1"/>
    <w:rsid w:val="003C1B0E"/>
    <w:rsid w:val="003C25ED"/>
    <w:rsid w:val="003C3A1C"/>
    <w:rsid w:val="003C42F6"/>
    <w:rsid w:val="003C4557"/>
    <w:rsid w:val="003C4580"/>
    <w:rsid w:val="003C4AF6"/>
    <w:rsid w:val="003C4D56"/>
    <w:rsid w:val="003C571B"/>
    <w:rsid w:val="003C595C"/>
    <w:rsid w:val="003C5AD1"/>
    <w:rsid w:val="003C5DCE"/>
    <w:rsid w:val="003C6469"/>
    <w:rsid w:val="003C6B24"/>
    <w:rsid w:val="003C7308"/>
    <w:rsid w:val="003C731B"/>
    <w:rsid w:val="003C7876"/>
    <w:rsid w:val="003C7B07"/>
    <w:rsid w:val="003C7E7B"/>
    <w:rsid w:val="003C7FA1"/>
    <w:rsid w:val="003D0087"/>
    <w:rsid w:val="003D18CA"/>
    <w:rsid w:val="003D1A90"/>
    <w:rsid w:val="003D2623"/>
    <w:rsid w:val="003D3373"/>
    <w:rsid w:val="003D3699"/>
    <w:rsid w:val="003D3748"/>
    <w:rsid w:val="003D3EFD"/>
    <w:rsid w:val="003D44EB"/>
    <w:rsid w:val="003D47BF"/>
    <w:rsid w:val="003D49FF"/>
    <w:rsid w:val="003D53C6"/>
    <w:rsid w:val="003D53F6"/>
    <w:rsid w:val="003D60BD"/>
    <w:rsid w:val="003D65D9"/>
    <w:rsid w:val="003D675C"/>
    <w:rsid w:val="003D68CA"/>
    <w:rsid w:val="003D71AF"/>
    <w:rsid w:val="003D7A85"/>
    <w:rsid w:val="003E0BC6"/>
    <w:rsid w:val="003E141F"/>
    <w:rsid w:val="003E1AD5"/>
    <w:rsid w:val="003E1D0F"/>
    <w:rsid w:val="003E1DA2"/>
    <w:rsid w:val="003E23D3"/>
    <w:rsid w:val="003E2DAB"/>
    <w:rsid w:val="003E31DC"/>
    <w:rsid w:val="003E49B0"/>
    <w:rsid w:val="003E4E7A"/>
    <w:rsid w:val="003E594A"/>
    <w:rsid w:val="003E5A5D"/>
    <w:rsid w:val="003E6325"/>
    <w:rsid w:val="003E6FF4"/>
    <w:rsid w:val="003E7394"/>
    <w:rsid w:val="003E7D85"/>
    <w:rsid w:val="003E7F22"/>
    <w:rsid w:val="003F039D"/>
    <w:rsid w:val="003F0653"/>
    <w:rsid w:val="003F0BF2"/>
    <w:rsid w:val="003F0EED"/>
    <w:rsid w:val="003F19DF"/>
    <w:rsid w:val="003F1A70"/>
    <w:rsid w:val="003F240F"/>
    <w:rsid w:val="003F256E"/>
    <w:rsid w:val="003F28B7"/>
    <w:rsid w:val="003F2A0A"/>
    <w:rsid w:val="003F2B30"/>
    <w:rsid w:val="003F3035"/>
    <w:rsid w:val="003F3BDC"/>
    <w:rsid w:val="003F4313"/>
    <w:rsid w:val="003F44AD"/>
    <w:rsid w:val="003F4BA3"/>
    <w:rsid w:val="003F57EA"/>
    <w:rsid w:val="003F61DC"/>
    <w:rsid w:val="003F6492"/>
    <w:rsid w:val="003F6B2B"/>
    <w:rsid w:val="003F7001"/>
    <w:rsid w:val="003F72AE"/>
    <w:rsid w:val="003F7DB9"/>
    <w:rsid w:val="004008E7"/>
    <w:rsid w:val="00400BA9"/>
    <w:rsid w:val="00400EE6"/>
    <w:rsid w:val="00401034"/>
    <w:rsid w:val="00401F63"/>
    <w:rsid w:val="00401FD7"/>
    <w:rsid w:val="00402316"/>
    <w:rsid w:val="004026D1"/>
    <w:rsid w:val="00402914"/>
    <w:rsid w:val="00402917"/>
    <w:rsid w:val="00403246"/>
    <w:rsid w:val="00403A57"/>
    <w:rsid w:val="004042C2"/>
    <w:rsid w:val="004054D0"/>
    <w:rsid w:val="00405A3E"/>
    <w:rsid w:val="00405DFE"/>
    <w:rsid w:val="004068DB"/>
    <w:rsid w:val="00406F20"/>
    <w:rsid w:val="00406F46"/>
    <w:rsid w:val="00406FD7"/>
    <w:rsid w:val="004073DE"/>
    <w:rsid w:val="00407669"/>
    <w:rsid w:val="004079EE"/>
    <w:rsid w:val="00407CE9"/>
    <w:rsid w:val="00411612"/>
    <w:rsid w:val="00411832"/>
    <w:rsid w:val="00411996"/>
    <w:rsid w:val="004124DE"/>
    <w:rsid w:val="00412994"/>
    <w:rsid w:val="00412A3C"/>
    <w:rsid w:val="00412AEE"/>
    <w:rsid w:val="00414165"/>
    <w:rsid w:val="004144F2"/>
    <w:rsid w:val="0041683A"/>
    <w:rsid w:val="00416CAF"/>
    <w:rsid w:val="00417581"/>
    <w:rsid w:val="004179D9"/>
    <w:rsid w:val="004179FF"/>
    <w:rsid w:val="00417AEC"/>
    <w:rsid w:val="00417FA3"/>
    <w:rsid w:val="00420742"/>
    <w:rsid w:val="00420E64"/>
    <w:rsid w:val="004216E6"/>
    <w:rsid w:val="00422497"/>
    <w:rsid w:val="004225E2"/>
    <w:rsid w:val="004233BB"/>
    <w:rsid w:val="00423B5C"/>
    <w:rsid w:val="00423FF8"/>
    <w:rsid w:val="00424061"/>
    <w:rsid w:val="00424242"/>
    <w:rsid w:val="00424367"/>
    <w:rsid w:val="00426955"/>
    <w:rsid w:val="00426B76"/>
    <w:rsid w:val="0042717D"/>
    <w:rsid w:val="0042719F"/>
    <w:rsid w:val="00427949"/>
    <w:rsid w:val="00427C83"/>
    <w:rsid w:val="00427CA6"/>
    <w:rsid w:val="00427FF6"/>
    <w:rsid w:val="00430E92"/>
    <w:rsid w:val="00431327"/>
    <w:rsid w:val="004321A8"/>
    <w:rsid w:val="00432337"/>
    <w:rsid w:val="00432DC4"/>
    <w:rsid w:val="00433288"/>
    <w:rsid w:val="00433E58"/>
    <w:rsid w:val="0043418C"/>
    <w:rsid w:val="004346AE"/>
    <w:rsid w:val="00434A73"/>
    <w:rsid w:val="00435DE9"/>
    <w:rsid w:val="00436A3E"/>
    <w:rsid w:val="00440586"/>
    <w:rsid w:val="004407EA"/>
    <w:rsid w:val="00440F61"/>
    <w:rsid w:val="00441186"/>
    <w:rsid w:val="0044122D"/>
    <w:rsid w:val="00441511"/>
    <w:rsid w:val="00441709"/>
    <w:rsid w:val="00441734"/>
    <w:rsid w:val="00441EA1"/>
    <w:rsid w:val="00443205"/>
    <w:rsid w:val="004435A2"/>
    <w:rsid w:val="00444544"/>
    <w:rsid w:val="0044461D"/>
    <w:rsid w:val="00444F5D"/>
    <w:rsid w:val="00446520"/>
    <w:rsid w:val="00446E7C"/>
    <w:rsid w:val="0044706D"/>
    <w:rsid w:val="004475C4"/>
    <w:rsid w:val="00447A91"/>
    <w:rsid w:val="00447D7D"/>
    <w:rsid w:val="0045004E"/>
    <w:rsid w:val="004500C3"/>
    <w:rsid w:val="00450236"/>
    <w:rsid w:val="00450BE1"/>
    <w:rsid w:val="0045100D"/>
    <w:rsid w:val="00451548"/>
    <w:rsid w:val="00451683"/>
    <w:rsid w:val="004527F9"/>
    <w:rsid w:val="004528A8"/>
    <w:rsid w:val="00452C68"/>
    <w:rsid w:val="00452E0D"/>
    <w:rsid w:val="00453033"/>
    <w:rsid w:val="0045332B"/>
    <w:rsid w:val="0045341E"/>
    <w:rsid w:val="00454090"/>
    <w:rsid w:val="004541BB"/>
    <w:rsid w:val="00454B63"/>
    <w:rsid w:val="00454D28"/>
    <w:rsid w:val="00454FDB"/>
    <w:rsid w:val="00455027"/>
    <w:rsid w:val="004554C5"/>
    <w:rsid w:val="004559AB"/>
    <w:rsid w:val="00455C37"/>
    <w:rsid w:val="0045658C"/>
    <w:rsid w:val="0045666F"/>
    <w:rsid w:val="00456B0C"/>
    <w:rsid w:val="00457A07"/>
    <w:rsid w:val="00457E4C"/>
    <w:rsid w:val="0046104A"/>
    <w:rsid w:val="004610B1"/>
    <w:rsid w:val="004617D1"/>
    <w:rsid w:val="00461F30"/>
    <w:rsid w:val="00463D77"/>
    <w:rsid w:val="004649F0"/>
    <w:rsid w:val="00464ED9"/>
    <w:rsid w:val="00465F2E"/>
    <w:rsid w:val="00466AB1"/>
    <w:rsid w:val="00466EFC"/>
    <w:rsid w:val="00467C49"/>
    <w:rsid w:val="00467CE5"/>
    <w:rsid w:val="00467D80"/>
    <w:rsid w:val="004708D9"/>
    <w:rsid w:val="00470C75"/>
    <w:rsid w:val="00470D38"/>
    <w:rsid w:val="00471B51"/>
    <w:rsid w:val="00471CD6"/>
    <w:rsid w:val="00473274"/>
    <w:rsid w:val="0047397D"/>
    <w:rsid w:val="004740CB"/>
    <w:rsid w:val="0047472B"/>
    <w:rsid w:val="004752F0"/>
    <w:rsid w:val="004759DA"/>
    <w:rsid w:val="00475FA0"/>
    <w:rsid w:val="004765A7"/>
    <w:rsid w:val="004775A8"/>
    <w:rsid w:val="00480510"/>
    <w:rsid w:val="00480631"/>
    <w:rsid w:val="00480709"/>
    <w:rsid w:val="004808DE"/>
    <w:rsid w:val="00480BF1"/>
    <w:rsid w:val="00480CEA"/>
    <w:rsid w:val="0048115E"/>
    <w:rsid w:val="0048123A"/>
    <w:rsid w:val="00481643"/>
    <w:rsid w:val="004817B9"/>
    <w:rsid w:val="00482483"/>
    <w:rsid w:val="004825E0"/>
    <w:rsid w:val="0048283A"/>
    <w:rsid w:val="00482841"/>
    <w:rsid w:val="004828FD"/>
    <w:rsid w:val="0048313D"/>
    <w:rsid w:val="004832CE"/>
    <w:rsid w:val="0048334D"/>
    <w:rsid w:val="0048371C"/>
    <w:rsid w:val="0048388E"/>
    <w:rsid w:val="00483B56"/>
    <w:rsid w:val="00483DF2"/>
    <w:rsid w:val="00484D5E"/>
    <w:rsid w:val="00484E8D"/>
    <w:rsid w:val="00485D88"/>
    <w:rsid w:val="00485FD4"/>
    <w:rsid w:val="00486C9D"/>
    <w:rsid w:val="00487009"/>
    <w:rsid w:val="0048751E"/>
    <w:rsid w:val="00487E03"/>
    <w:rsid w:val="00490058"/>
    <w:rsid w:val="00490090"/>
    <w:rsid w:val="0049088B"/>
    <w:rsid w:val="004909B7"/>
    <w:rsid w:val="00490F44"/>
    <w:rsid w:val="0049161A"/>
    <w:rsid w:val="00492A50"/>
    <w:rsid w:val="004932A2"/>
    <w:rsid w:val="004934F7"/>
    <w:rsid w:val="00493AD0"/>
    <w:rsid w:val="004942A7"/>
    <w:rsid w:val="004955F0"/>
    <w:rsid w:val="00495A1F"/>
    <w:rsid w:val="00495AB2"/>
    <w:rsid w:val="004976B9"/>
    <w:rsid w:val="00497BE0"/>
    <w:rsid w:val="00497FB9"/>
    <w:rsid w:val="004A00A1"/>
    <w:rsid w:val="004A05D3"/>
    <w:rsid w:val="004A09A8"/>
    <w:rsid w:val="004A1173"/>
    <w:rsid w:val="004A1999"/>
    <w:rsid w:val="004A1B02"/>
    <w:rsid w:val="004A2FC0"/>
    <w:rsid w:val="004A3246"/>
    <w:rsid w:val="004A3489"/>
    <w:rsid w:val="004A3724"/>
    <w:rsid w:val="004A3B24"/>
    <w:rsid w:val="004A4511"/>
    <w:rsid w:val="004A473D"/>
    <w:rsid w:val="004A4CE1"/>
    <w:rsid w:val="004A51BF"/>
    <w:rsid w:val="004A5B20"/>
    <w:rsid w:val="004A5EB5"/>
    <w:rsid w:val="004A6E09"/>
    <w:rsid w:val="004A7206"/>
    <w:rsid w:val="004A7535"/>
    <w:rsid w:val="004A7802"/>
    <w:rsid w:val="004B054E"/>
    <w:rsid w:val="004B13AC"/>
    <w:rsid w:val="004B15BD"/>
    <w:rsid w:val="004B1927"/>
    <w:rsid w:val="004B1CB0"/>
    <w:rsid w:val="004B20F5"/>
    <w:rsid w:val="004B2F1D"/>
    <w:rsid w:val="004B2FF4"/>
    <w:rsid w:val="004B3576"/>
    <w:rsid w:val="004B3D38"/>
    <w:rsid w:val="004B4152"/>
    <w:rsid w:val="004B457E"/>
    <w:rsid w:val="004B4DEE"/>
    <w:rsid w:val="004B5637"/>
    <w:rsid w:val="004B5D3D"/>
    <w:rsid w:val="004B5F5D"/>
    <w:rsid w:val="004B62ED"/>
    <w:rsid w:val="004B64A7"/>
    <w:rsid w:val="004B6BDF"/>
    <w:rsid w:val="004B6D82"/>
    <w:rsid w:val="004B6DFF"/>
    <w:rsid w:val="004B70F9"/>
    <w:rsid w:val="004B7AE8"/>
    <w:rsid w:val="004B7C8A"/>
    <w:rsid w:val="004B7D81"/>
    <w:rsid w:val="004C0886"/>
    <w:rsid w:val="004C13C5"/>
    <w:rsid w:val="004C1C07"/>
    <w:rsid w:val="004C1CCA"/>
    <w:rsid w:val="004C1D87"/>
    <w:rsid w:val="004C2097"/>
    <w:rsid w:val="004C2548"/>
    <w:rsid w:val="004C2A07"/>
    <w:rsid w:val="004C2C96"/>
    <w:rsid w:val="004C35C1"/>
    <w:rsid w:val="004C3885"/>
    <w:rsid w:val="004C4E6E"/>
    <w:rsid w:val="004C5557"/>
    <w:rsid w:val="004C5758"/>
    <w:rsid w:val="004C6A4B"/>
    <w:rsid w:val="004C7112"/>
    <w:rsid w:val="004C7E76"/>
    <w:rsid w:val="004C7FF3"/>
    <w:rsid w:val="004D0435"/>
    <w:rsid w:val="004D0AF1"/>
    <w:rsid w:val="004D0D51"/>
    <w:rsid w:val="004D367E"/>
    <w:rsid w:val="004D37B5"/>
    <w:rsid w:val="004D37E5"/>
    <w:rsid w:val="004D393E"/>
    <w:rsid w:val="004D4064"/>
    <w:rsid w:val="004D40FF"/>
    <w:rsid w:val="004D516D"/>
    <w:rsid w:val="004D5FA1"/>
    <w:rsid w:val="004D6275"/>
    <w:rsid w:val="004D62BC"/>
    <w:rsid w:val="004D6832"/>
    <w:rsid w:val="004D6E22"/>
    <w:rsid w:val="004D6F1B"/>
    <w:rsid w:val="004D7834"/>
    <w:rsid w:val="004E0A3A"/>
    <w:rsid w:val="004E1939"/>
    <w:rsid w:val="004E2BFF"/>
    <w:rsid w:val="004E428C"/>
    <w:rsid w:val="004E48ED"/>
    <w:rsid w:val="004E4DC7"/>
    <w:rsid w:val="004E58D8"/>
    <w:rsid w:val="004E5CC6"/>
    <w:rsid w:val="004E5ED5"/>
    <w:rsid w:val="004E6081"/>
    <w:rsid w:val="004E6306"/>
    <w:rsid w:val="004E6402"/>
    <w:rsid w:val="004E66AE"/>
    <w:rsid w:val="004E66E4"/>
    <w:rsid w:val="004E68CE"/>
    <w:rsid w:val="004E6A84"/>
    <w:rsid w:val="004E6E41"/>
    <w:rsid w:val="004E7039"/>
    <w:rsid w:val="004E716F"/>
    <w:rsid w:val="004E7361"/>
    <w:rsid w:val="004F08C3"/>
    <w:rsid w:val="004F18D8"/>
    <w:rsid w:val="004F29F3"/>
    <w:rsid w:val="004F2FE5"/>
    <w:rsid w:val="004F3196"/>
    <w:rsid w:val="004F3453"/>
    <w:rsid w:val="004F4214"/>
    <w:rsid w:val="004F45C1"/>
    <w:rsid w:val="004F49A2"/>
    <w:rsid w:val="004F49B5"/>
    <w:rsid w:val="004F49C2"/>
    <w:rsid w:val="004F49FC"/>
    <w:rsid w:val="004F4A4F"/>
    <w:rsid w:val="004F4D6B"/>
    <w:rsid w:val="004F4DA2"/>
    <w:rsid w:val="004F4DFC"/>
    <w:rsid w:val="004F56C0"/>
    <w:rsid w:val="004F6083"/>
    <w:rsid w:val="004F63CB"/>
    <w:rsid w:val="004F6817"/>
    <w:rsid w:val="004F700F"/>
    <w:rsid w:val="004F71CB"/>
    <w:rsid w:val="00500185"/>
    <w:rsid w:val="0050018D"/>
    <w:rsid w:val="005002BE"/>
    <w:rsid w:val="005007C2"/>
    <w:rsid w:val="00500AD9"/>
    <w:rsid w:val="00500AF0"/>
    <w:rsid w:val="00500BA6"/>
    <w:rsid w:val="0050236F"/>
    <w:rsid w:val="00502C48"/>
    <w:rsid w:val="005036EB"/>
    <w:rsid w:val="0050377B"/>
    <w:rsid w:val="00503C8E"/>
    <w:rsid w:val="005049DC"/>
    <w:rsid w:val="00506DB5"/>
    <w:rsid w:val="00506FCB"/>
    <w:rsid w:val="00507111"/>
    <w:rsid w:val="00507565"/>
    <w:rsid w:val="00507BF7"/>
    <w:rsid w:val="00507D79"/>
    <w:rsid w:val="0051061F"/>
    <w:rsid w:val="00510B15"/>
    <w:rsid w:val="00511187"/>
    <w:rsid w:val="005112C6"/>
    <w:rsid w:val="00511865"/>
    <w:rsid w:val="00511BC2"/>
    <w:rsid w:val="00511E5F"/>
    <w:rsid w:val="005120F4"/>
    <w:rsid w:val="00512120"/>
    <w:rsid w:val="00512BDA"/>
    <w:rsid w:val="00512DFF"/>
    <w:rsid w:val="00513AED"/>
    <w:rsid w:val="00513ECE"/>
    <w:rsid w:val="00513F64"/>
    <w:rsid w:val="00514368"/>
    <w:rsid w:val="005151F9"/>
    <w:rsid w:val="005155FA"/>
    <w:rsid w:val="00515AFD"/>
    <w:rsid w:val="00515CBB"/>
    <w:rsid w:val="00515F4F"/>
    <w:rsid w:val="00515FDE"/>
    <w:rsid w:val="00516C8D"/>
    <w:rsid w:val="00516F9B"/>
    <w:rsid w:val="0051752E"/>
    <w:rsid w:val="00517EEB"/>
    <w:rsid w:val="00517F42"/>
    <w:rsid w:val="005206BC"/>
    <w:rsid w:val="00520D27"/>
    <w:rsid w:val="00521994"/>
    <w:rsid w:val="00522691"/>
    <w:rsid w:val="00523438"/>
    <w:rsid w:val="005236AD"/>
    <w:rsid w:val="00523884"/>
    <w:rsid w:val="00523E97"/>
    <w:rsid w:val="00523EBF"/>
    <w:rsid w:val="005245BB"/>
    <w:rsid w:val="00524670"/>
    <w:rsid w:val="005247A6"/>
    <w:rsid w:val="005256F8"/>
    <w:rsid w:val="0052683C"/>
    <w:rsid w:val="00526FC1"/>
    <w:rsid w:val="00527102"/>
    <w:rsid w:val="005275F7"/>
    <w:rsid w:val="00527644"/>
    <w:rsid w:val="00527F8F"/>
    <w:rsid w:val="00530282"/>
    <w:rsid w:val="00530360"/>
    <w:rsid w:val="00530E66"/>
    <w:rsid w:val="00531856"/>
    <w:rsid w:val="00531CDE"/>
    <w:rsid w:val="00531DD6"/>
    <w:rsid w:val="0053289C"/>
    <w:rsid w:val="0053293E"/>
    <w:rsid w:val="00532C7A"/>
    <w:rsid w:val="0053335B"/>
    <w:rsid w:val="00533C06"/>
    <w:rsid w:val="0053445E"/>
    <w:rsid w:val="00534C46"/>
    <w:rsid w:val="0053579D"/>
    <w:rsid w:val="00535993"/>
    <w:rsid w:val="00536428"/>
    <w:rsid w:val="005369A0"/>
    <w:rsid w:val="00536D89"/>
    <w:rsid w:val="00537D30"/>
    <w:rsid w:val="00537F4D"/>
    <w:rsid w:val="005401B6"/>
    <w:rsid w:val="00540AED"/>
    <w:rsid w:val="00540B45"/>
    <w:rsid w:val="00541685"/>
    <w:rsid w:val="00541702"/>
    <w:rsid w:val="005418FE"/>
    <w:rsid w:val="0054197B"/>
    <w:rsid w:val="00542116"/>
    <w:rsid w:val="005423BF"/>
    <w:rsid w:val="0054310E"/>
    <w:rsid w:val="005445D3"/>
    <w:rsid w:val="00545342"/>
    <w:rsid w:val="00545607"/>
    <w:rsid w:val="00545A57"/>
    <w:rsid w:val="0054671F"/>
    <w:rsid w:val="00546AEF"/>
    <w:rsid w:val="00546EA1"/>
    <w:rsid w:val="00546F1D"/>
    <w:rsid w:val="0054707E"/>
    <w:rsid w:val="00547214"/>
    <w:rsid w:val="00547737"/>
    <w:rsid w:val="00550115"/>
    <w:rsid w:val="0055029B"/>
    <w:rsid w:val="00551129"/>
    <w:rsid w:val="00551DA5"/>
    <w:rsid w:val="00551F70"/>
    <w:rsid w:val="0055335E"/>
    <w:rsid w:val="0055347B"/>
    <w:rsid w:val="0055398B"/>
    <w:rsid w:val="00553FA6"/>
    <w:rsid w:val="00554C82"/>
    <w:rsid w:val="00555D0A"/>
    <w:rsid w:val="005570EA"/>
    <w:rsid w:val="0055712D"/>
    <w:rsid w:val="00557BCB"/>
    <w:rsid w:val="00557DDA"/>
    <w:rsid w:val="00560063"/>
    <w:rsid w:val="0056015D"/>
    <w:rsid w:val="00560A85"/>
    <w:rsid w:val="0056115D"/>
    <w:rsid w:val="00561652"/>
    <w:rsid w:val="005618A5"/>
    <w:rsid w:val="00561E87"/>
    <w:rsid w:val="00561F4C"/>
    <w:rsid w:val="005623E6"/>
    <w:rsid w:val="00562A66"/>
    <w:rsid w:val="00562D6B"/>
    <w:rsid w:val="00563492"/>
    <w:rsid w:val="0056396E"/>
    <w:rsid w:val="005642F9"/>
    <w:rsid w:val="0056439C"/>
    <w:rsid w:val="00564C65"/>
    <w:rsid w:val="00565002"/>
    <w:rsid w:val="005658ED"/>
    <w:rsid w:val="00565956"/>
    <w:rsid w:val="00565967"/>
    <w:rsid w:val="00565C06"/>
    <w:rsid w:val="0056605E"/>
    <w:rsid w:val="00567B29"/>
    <w:rsid w:val="00567B6E"/>
    <w:rsid w:val="0057033E"/>
    <w:rsid w:val="00570B01"/>
    <w:rsid w:val="00571140"/>
    <w:rsid w:val="005717D1"/>
    <w:rsid w:val="00572184"/>
    <w:rsid w:val="00572264"/>
    <w:rsid w:val="005724D7"/>
    <w:rsid w:val="005725AC"/>
    <w:rsid w:val="00573741"/>
    <w:rsid w:val="00573E84"/>
    <w:rsid w:val="0057437B"/>
    <w:rsid w:val="00574422"/>
    <w:rsid w:val="005759D8"/>
    <w:rsid w:val="00576014"/>
    <w:rsid w:val="00576538"/>
    <w:rsid w:val="00576612"/>
    <w:rsid w:val="005766BE"/>
    <w:rsid w:val="00576D8C"/>
    <w:rsid w:val="00577694"/>
    <w:rsid w:val="00577E9B"/>
    <w:rsid w:val="0058010D"/>
    <w:rsid w:val="005808AD"/>
    <w:rsid w:val="00580A18"/>
    <w:rsid w:val="00581DDD"/>
    <w:rsid w:val="005822B5"/>
    <w:rsid w:val="00582387"/>
    <w:rsid w:val="00583DBC"/>
    <w:rsid w:val="005846C8"/>
    <w:rsid w:val="00584837"/>
    <w:rsid w:val="00585BA2"/>
    <w:rsid w:val="00585DE9"/>
    <w:rsid w:val="00586086"/>
    <w:rsid w:val="00586435"/>
    <w:rsid w:val="00586CC6"/>
    <w:rsid w:val="0058752E"/>
    <w:rsid w:val="00587E25"/>
    <w:rsid w:val="00587EE2"/>
    <w:rsid w:val="00590028"/>
    <w:rsid w:val="00590F7D"/>
    <w:rsid w:val="005915CE"/>
    <w:rsid w:val="0059173B"/>
    <w:rsid w:val="00591D5F"/>
    <w:rsid w:val="005921F2"/>
    <w:rsid w:val="00592489"/>
    <w:rsid w:val="00592491"/>
    <w:rsid w:val="005929E6"/>
    <w:rsid w:val="005934BC"/>
    <w:rsid w:val="0059350D"/>
    <w:rsid w:val="00593644"/>
    <w:rsid w:val="00593796"/>
    <w:rsid w:val="00593D64"/>
    <w:rsid w:val="00594512"/>
    <w:rsid w:val="0059459C"/>
    <w:rsid w:val="005949BC"/>
    <w:rsid w:val="00595187"/>
    <w:rsid w:val="00596573"/>
    <w:rsid w:val="005966E8"/>
    <w:rsid w:val="005970AC"/>
    <w:rsid w:val="00597524"/>
    <w:rsid w:val="00597B42"/>
    <w:rsid w:val="005A0872"/>
    <w:rsid w:val="005A0AFA"/>
    <w:rsid w:val="005A0EE7"/>
    <w:rsid w:val="005A0FC6"/>
    <w:rsid w:val="005A1B6D"/>
    <w:rsid w:val="005A2BD7"/>
    <w:rsid w:val="005A2FD2"/>
    <w:rsid w:val="005A2FD8"/>
    <w:rsid w:val="005A3107"/>
    <w:rsid w:val="005A31E7"/>
    <w:rsid w:val="005A323F"/>
    <w:rsid w:val="005A327A"/>
    <w:rsid w:val="005A338E"/>
    <w:rsid w:val="005A345A"/>
    <w:rsid w:val="005A4540"/>
    <w:rsid w:val="005A65C1"/>
    <w:rsid w:val="005A6A01"/>
    <w:rsid w:val="005A6FE2"/>
    <w:rsid w:val="005A70AE"/>
    <w:rsid w:val="005A7E8A"/>
    <w:rsid w:val="005B013D"/>
    <w:rsid w:val="005B0836"/>
    <w:rsid w:val="005B09DC"/>
    <w:rsid w:val="005B1627"/>
    <w:rsid w:val="005B1790"/>
    <w:rsid w:val="005B1871"/>
    <w:rsid w:val="005B21CD"/>
    <w:rsid w:val="005B32D6"/>
    <w:rsid w:val="005B3FB2"/>
    <w:rsid w:val="005B45A2"/>
    <w:rsid w:val="005B4722"/>
    <w:rsid w:val="005B4745"/>
    <w:rsid w:val="005B4D98"/>
    <w:rsid w:val="005B5096"/>
    <w:rsid w:val="005B524B"/>
    <w:rsid w:val="005B5429"/>
    <w:rsid w:val="005B5BA2"/>
    <w:rsid w:val="005B5C30"/>
    <w:rsid w:val="005B6165"/>
    <w:rsid w:val="005B6246"/>
    <w:rsid w:val="005B6448"/>
    <w:rsid w:val="005B66A6"/>
    <w:rsid w:val="005B69BE"/>
    <w:rsid w:val="005B6CA8"/>
    <w:rsid w:val="005B740C"/>
    <w:rsid w:val="005B7A59"/>
    <w:rsid w:val="005B7D3B"/>
    <w:rsid w:val="005B7E03"/>
    <w:rsid w:val="005B7E16"/>
    <w:rsid w:val="005B7EA9"/>
    <w:rsid w:val="005B7F0D"/>
    <w:rsid w:val="005C00EC"/>
    <w:rsid w:val="005C017C"/>
    <w:rsid w:val="005C050F"/>
    <w:rsid w:val="005C07C3"/>
    <w:rsid w:val="005C120E"/>
    <w:rsid w:val="005C1233"/>
    <w:rsid w:val="005C12EE"/>
    <w:rsid w:val="005C13A8"/>
    <w:rsid w:val="005C15D6"/>
    <w:rsid w:val="005C1DC5"/>
    <w:rsid w:val="005C1FEE"/>
    <w:rsid w:val="005C257E"/>
    <w:rsid w:val="005C2B84"/>
    <w:rsid w:val="005C2C65"/>
    <w:rsid w:val="005C3E91"/>
    <w:rsid w:val="005C412A"/>
    <w:rsid w:val="005C44CB"/>
    <w:rsid w:val="005C4B0A"/>
    <w:rsid w:val="005C4B9B"/>
    <w:rsid w:val="005C51EB"/>
    <w:rsid w:val="005C51EC"/>
    <w:rsid w:val="005C54B2"/>
    <w:rsid w:val="005C5526"/>
    <w:rsid w:val="005C580D"/>
    <w:rsid w:val="005C664B"/>
    <w:rsid w:val="005C6AC1"/>
    <w:rsid w:val="005C750E"/>
    <w:rsid w:val="005C781B"/>
    <w:rsid w:val="005C7A27"/>
    <w:rsid w:val="005D0449"/>
    <w:rsid w:val="005D04D9"/>
    <w:rsid w:val="005D0D27"/>
    <w:rsid w:val="005D10B8"/>
    <w:rsid w:val="005D151D"/>
    <w:rsid w:val="005D15E2"/>
    <w:rsid w:val="005D1862"/>
    <w:rsid w:val="005D21CD"/>
    <w:rsid w:val="005D2254"/>
    <w:rsid w:val="005D32D7"/>
    <w:rsid w:val="005D3F99"/>
    <w:rsid w:val="005D505C"/>
    <w:rsid w:val="005D5E14"/>
    <w:rsid w:val="005D6249"/>
    <w:rsid w:val="005D648A"/>
    <w:rsid w:val="005D70A4"/>
    <w:rsid w:val="005D72BA"/>
    <w:rsid w:val="005D77A7"/>
    <w:rsid w:val="005E0BA0"/>
    <w:rsid w:val="005E0CD8"/>
    <w:rsid w:val="005E1E43"/>
    <w:rsid w:val="005E1F63"/>
    <w:rsid w:val="005E1FF3"/>
    <w:rsid w:val="005E2BC9"/>
    <w:rsid w:val="005E2D7A"/>
    <w:rsid w:val="005E3257"/>
    <w:rsid w:val="005E36B8"/>
    <w:rsid w:val="005E3769"/>
    <w:rsid w:val="005E4019"/>
    <w:rsid w:val="005E41CD"/>
    <w:rsid w:val="005E48A5"/>
    <w:rsid w:val="005E512D"/>
    <w:rsid w:val="005E53CC"/>
    <w:rsid w:val="005E5936"/>
    <w:rsid w:val="005E59D1"/>
    <w:rsid w:val="005E5AE3"/>
    <w:rsid w:val="005E5C2E"/>
    <w:rsid w:val="005E6393"/>
    <w:rsid w:val="005E6C54"/>
    <w:rsid w:val="005E6C87"/>
    <w:rsid w:val="005E6E13"/>
    <w:rsid w:val="005E76DA"/>
    <w:rsid w:val="005E7C76"/>
    <w:rsid w:val="005F000E"/>
    <w:rsid w:val="005F09B1"/>
    <w:rsid w:val="005F0AF3"/>
    <w:rsid w:val="005F0FD6"/>
    <w:rsid w:val="005F1249"/>
    <w:rsid w:val="005F195D"/>
    <w:rsid w:val="005F269F"/>
    <w:rsid w:val="005F2F02"/>
    <w:rsid w:val="005F2FA1"/>
    <w:rsid w:val="005F31CF"/>
    <w:rsid w:val="005F33B6"/>
    <w:rsid w:val="005F392E"/>
    <w:rsid w:val="005F39A3"/>
    <w:rsid w:val="005F4621"/>
    <w:rsid w:val="005F4752"/>
    <w:rsid w:val="005F4CB1"/>
    <w:rsid w:val="005F4FC4"/>
    <w:rsid w:val="005F550C"/>
    <w:rsid w:val="005F58B9"/>
    <w:rsid w:val="005F64A3"/>
    <w:rsid w:val="005F66B9"/>
    <w:rsid w:val="005F6EE6"/>
    <w:rsid w:val="005F779F"/>
    <w:rsid w:val="005F7B4F"/>
    <w:rsid w:val="005F7D66"/>
    <w:rsid w:val="005F7DB0"/>
    <w:rsid w:val="005F7FC4"/>
    <w:rsid w:val="006003DB"/>
    <w:rsid w:val="00600865"/>
    <w:rsid w:val="006009FA"/>
    <w:rsid w:val="00600C55"/>
    <w:rsid w:val="00600DE8"/>
    <w:rsid w:val="00600ECA"/>
    <w:rsid w:val="00601686"/>
    <w:rsid w:val="006016F6"/>
    <w:rsid w:val="00601DE7"/>
    <w:rsid w:val="0060256F"/>
    <w:rsid w:val="00603466"/>
    <w:rsid w:val="00603B88"/>
    <w:rsid w:val="00603D08"/>
    <w:rsid w:val="006044A2"/>
    <w:rsid w:val="00605700"/>
    <w:rsid w:val="00605775"/>
    <w:rsid w:val="00606428"/>
    <w:rsid w:val="0060653A"/>
    <w:rsid w:val="006072B5"/>
    <w:rsid w:val="00607335"/>
    <w:rsid w:val="00607915"/>
    <w:rsid w:val="0061066B"/>
    <w:rsid w:val="006107B8"/>
    <w:rsid w:val="00610889"/>
    <w:rsid w:val="006110E0"/>
    <w:rsid w:val="00611F17"/>
    <w:rsid w:val="00613067"/>
    <w:rsid w:val="006134A4"/>
    <w:rsid w:val="00613734"/>
    <w:rsid w:val="006139C5"/>
    <w:rsid w:val="00614065"/>
    <w:rsid w:val="00614090"/>
    <w:rsid w:val="006144D3"/>
    <w:rsid w:val="006147DF"/>
    <w:rsid w:val="006159D6"/>
    <w:rsid w:val="00615B53"/>
    <w:rsid w:val="00615C5F"/>
    <w:rsid w:val="00615EC8"/>
    <w:rsid w:val="006163D5"/>
    <w:rsid w:val="006167F2"/>
    <w:rsid w:val="00617A29"/>
    <w:rsid w:val="0062012B"/>
    <w:rsid w:val="00620B0C"/>
    <w:rsid w:val="00621D1A"/>
    <w:rsid w:val="00621E83"/>
    <w:rsid w:val="0062217C"/>
    <w:rsid w:val="006222CD"/>
    <w:rsid w:val="006228B7"/>
    <w:rsid w:val="006228DC"/>
    <w:rsid w:val="00623142"/>
    <w:rsid w:val="006237B3"/>
    <w:rsid w:val="00623DC0"/>
    <w:rsid w:val="006240A1"/>
    <w:rsid w:val="00624215"/>
    <w:rsid w:val="00625269"/>
    <w:rsid w:val="006256D7"/>
    <w:rsid w:val="00625AD4"/>
    <w:rsid w:val="006266C8"/>
    <w:rsid w:val="0062671F"/>
    <w:rsid w:val="00626A9D"/>
    <w:rsid w:val="00627053"/>
    <w:rsid w:val="00627119"/>
    <w:rsid w:val="006272DB"/>
    <w:rsid w:val="0062733D"/>
    <w:rsid w:val="00631366"/>
    <w:rsid w:val="0063144E"/>
    <w:rsid w:val="006315F5"/>
    <w:rsid w:val="00631782"/>
    <w:rsid w:val="0063199F"/>
    <w:rsid w:val="00631B43"/>
    <w:rsid w:val="00631DE8"/>
    <w:rsid w:val="00631F8B"/>
    <w:rsid w:val="0063211B"/>
    <w:rsid w:val="00632199"/>
    <w:rsid w:val="0063283A"/>
    <w:rsid w:val="00632848"/>
    <w:rsid w:val="00633AF0"/>
    <w:rsid w:val="00634E39"/>
    <w:rsid w:val="00634F00"/>
    <w:rsid w:val="0063503C"/>
    <w:rsid w:val="0063555D"/>
    <w:rsid w:val="0063660C"/>
    <w:rsid w:val="00637064"/>
    <w:rsid w:val="00637245"/>
    <w:rsid w:val="006374A3"/>
    <w:rsid w:val="006412CD"/>
    <w:rsid w:val="0064164F"/>
    <w:rsid w:val="00641EB4"/>
    <w:rsid w:val="0064267D"/>
    <w:rsid w:val="00642806"/>
    <w:rsid w:val="00642A6A"/>
    <w:rsid w:val="006436DE"/>
    <w:rsid w:val="00643944"/>
    <w:rsid w:val="006441F1"/>
    <w:rsid w:val="006443DC"/>
    <w:rsid w:val="00644C2F"/>
    <w:rsid w:val="0064545D"/>
    <w:rsid w:val="00645956"/>
    <w:rsid w:val="006459B6"/>
    <w:rsid w:val="00645C08"/>
    <w:rsid w:val="00646068"/>
    <w:rsid w:val="00646159"/>
    <w:rsid w:val="00646AB6"/>
    <w:rsid w:val="00647027"/>
    <w:rsid w:val="006473A9"/>
    <w:rsid w:val="00647E43"/>
    <w:rsid w:val="00650024"/>
    <w:rsid w:val="00650A3C"/>
    <w:rsid w:val="006515C3"/>
    <w:rsid w:val="00651657"/>
    <w:rsid w:val="006523C7"/>
    <w:rsid w:val="006528C7"/>
    <w:rsid w:val="00652D89"/>
    <w:rsid w:val="00653597"/>
    <w:rsid w:val="00653A00"/>
    <w:rsid w:val="00653C73"/>
    <w:rsid w:val="00654171"/>
    <w:rsid w:val="00654540"/>
    <w:rsid w:val="00654F7E"/>
    <w:rsid w:val="006557F3"/>
    <w:rsid w:val="006560B9"/>
    <w:rsid w:val="006562C5"/>
    <w:rsid w:val="00656A11"/>
    <w:rsid w:val="00656CAC"/>
    <w:rsid w:val="00656E2E"/>
    <w:rsid w:val="006573A3"/>
    <w:rsid w:val="006575DC"/>
    <w:rsid w:val="00660794"/>
    <w:rsid w:val="0066081E"/>
    <w:rsid w:val="006619D8"/>
    <w:rsid w:val="00661BA7"/>
    <w:rsid w:val="006621EA"/>
    <w:rsid w:val="0066256C"/>
    <w:rsid w:val="006629A0"/>
    <w:rsid w:val="00662D76"/>
    <w:rsid w:val="00662F8C"/>
    <w:rsid w:val="00663040"/>
    <w:rsid w:val="00663F08"/>
    <w:rsid w:val="0066406C"/>
    <w:rsid w:val="006640C1"/>
    <w:rsid w:val="00665228"/>
    <w:rsid w:val="0066536A"/>
    <w:rsid w:val="006656A1"/>
    <w:rsid w:val="00665F10"/>
    <w:rsid w:val="006665E9"/>
    <w:rsid w:val="006668AA"/>
    <w:rsid w:val="00666A09"/>
    <w:rsid w:val="00666F23"/>
    <w:rsid w:val="00667558"/>
    <w:rsid w:val="00667A6B"/>
    <w:rsid w:val="00667DD9"/>
    <w:rsid w:val="0067021A"/>
    <w:rsid w:val="006702D8"/>
    <w:rsid w:val="00670A95"/>
    <w:rsid w:val="00670F21"/>
    <w:rsid w:val="00672501"/>
    <w:rsid w:val="006726B8"/>
    <w:rsid w:val="00673006"/>
    <w:rsid w:val="00673103"/>
    <w:rsid w:val="00673590"/>
    <w:rsid w:val="006738FA"/>
    <w:rsid w:val="006749AD"/>
    <w:rsid w:val="00674BE3"/>
    <w:rsid w:val="006759B4"/>
    <w:rsid w:val="006760DA"/>
    <w:rsid w:val="006760E6"/>
    <w:rsid w:val="006765DC"/>
    <w:rsid w:val="006768E4"/>
    <w:rsid w:val="00676AFE"/>
    <w:rsid w:val="0067723F"/>
    <w:rsid w:val="00677433"/>
    <w:rsid w:val="00677B9A"/>
    <w:rsid w:val="00677D26"/>
    <w:rsid w:val="00680844"/>
    <w:rsid w:val="00680AAC"/>
    <w:rsid w:val="00680D4F"/>
    <w:rsid w:val="00680ED2"/>
    <w:rsid w:val="00681587"/>
    <w:rsid w:val="00681691"/>
    <w:rsid w:val="00681C7A"/>
    <w:rsid w:val="006822F3"/>
    <w:rsid w:val="0068239A"/>
    <w:rsid w:val="00682402"/>
    <w:rsid w:val="00682910"/>
    <w:rsid w:val="0068295C"/>
    <w:rsid w:val="00682A83"/>
    <w:rsid w:val="00682BA7"/>
    <w:rsid w:val="006830A0"/>
    <w:rsid w:val="00683901"/>
    <w:rsid w:val="00683C08"/>
    <w:rsid w:val="00683E11"/>
    <w:rsid w:val="0068471F"/>
    <w:rsid w:val="00684A43"/>
    <w:rsid w:val="00684CA0"/>
    <w:rsid w:val="00684EF4"/>
    <w:rsid w:val="00685053"/>
    <w:rsid w:val="00685586"/>
    <w:rsid w:val="00685838"/>
    <w:rsid w:val="00686968"/>
    <w:rsid w:val="00686A4D"/>
    <w:rsid w:val="006878A4"/>
    <w:rsid w:val="006878C0"/>
    <w:rsid w:val="00687CEC"/>
    <w:rsid w:val="00687ED9"/>
    <w:rsid w:val="00687F14"/>
    <w:rsid w:val="00690B3B"/>
    <w:rsid w:val="00692246"/>
    <w:rsid w:val="00692410"/>
    <w:rsid w:val="006928DB"/>
    <w:rsid w:val="0069295B"/>
    <w:rsid w:val="00692A5F"/>
    <w:rsid w:val="00692A71"/>
    <w:rsid w:val="00692F00"/>
    <w:rsid w:val="0069376F"/>
    <w:rsid w:val="00694278"/>
    <w:rsid w:val="00694688"/>
    <w:rsid w:val="00694E45"/>
    <w:rsid w:val="00696330"/>
    <w:rsid w:val="00696CF0"/>
    <w:rsid w:val="00697564"/>
    <w:rsid w:val="0069768D"/>
    <w:rsid w:val="006A0849"/>
    <w:rsid w:val="006A0C0D"/>
    <w:rsid w:val="006A0E2A"/>
    <w:rsid w:val="006A1285"/>
    <w:rsid w:val="006A1708"/>
    <w:rsid w:val="006A1720"/>
    <w:rsid w:val="006A1E86"/>
    <w:rsid w:val="006A1F37"/>
    <w:rsid w:val="006A21B0"/>
    <w:rsid w:val="006A2547"/>
    <w:rsid w:val="006A3FE6"/>
    <w:rsid w:val="006A4285"/>
    <w:rsid w:val="006A488E"/>
    <w:rsid w:val="006A4C11"/>
    <w:rsid w:val="006A4E9F"/>
    <w:rsid w:val="006A4EA2"/>
    <w:rsid w:val="006A535F"/>
    <w:rsid w:val="006A5427"/>
    <w:rsid w:val="006A5D61"/>
    <w:rsid w:val="006A6BAB"/>
    <w:rsid w:val="006A6BEB"/>
    <w:rsid w:val="006A72A4"/>
    <w:rsid w:val="006A77BD"/>
    <w:rsid w:val="006B0027"/>
    <w:rsid w:val="006B051B"/>
    <w:rsid w:val="006B0762"/>
    <w:rsid w:val="006B0C6F"/>
    <w:rsid w:val="006B0D6E"/>
    <w:rsid w:val="006B125E"/>
    <w:rsid w:val="006B1406"/>
    <w:rsid w:val="006B16A0"/>
    <w:rsid w:val="006B1E19"/>
    <w:rsid w:val="006B1FBB"/>
    <w:rsid w:val="006B2931"/>
    <w:rsid w:val="006B2C90"/>
    <w:rsid w:val="006B3651"/>
    <w:rsid w:val="006B479D"/>
    <w:rsid w:val="006B47E3"/>
    <w:rsid w:val="006B47F5"/>
    <w:rsid w:val="006B4B99"/>
    <w:rsid w:val="006B4E68"/>
    <w:rsid w:val="006B5425"/>
    <w:rsid w:val="006B5895"/>
    <w:rsid w:val="006B591C"/>
    <w:rsid w:val="006B5BD1"/>
    <w:rsid w:val="006B7889"/>
    <w:rsid w:val="006B7FF8"/>
    <w:rsid w:val="006C06D5"/>
    <w:rsid w:val="006C12EB"/>
    <w:rsid w:val="006C167E"/>
    <w:rsid w:val="006C25DE"/>
    <w:rsid w:val="006C29FB"/>
    <w:rsid w:val="006C2FC5"/>
    <w:rsid w:val="006C3146"/>
    <w:rsid w:val="006C3283"/>
    <w:rsid w:val="006C42A8"/>
    <w:rsid w:val="006C45A1"/>
    <w:rsid w:val="006C46B4"/>
    <w:rsid w:val="006C47EB"/>
    <w:rsid w:val="006C4A84"/>
    <w:rsid w:val="006C5241"/>
    <w:rsid w:val="006C52AC"/>
    <w:rsid w:val="006C53A4"/>
    <w:rsid w:val="006C6154"/>
    <w:rsid w:val="006C668B"/>
    <w:rsid w:val="006C691F"/>
    <w:rsid w:val="006C731A"/>
    <w:rsid w:val="006C73EB"/>
    <w:rsid w:val="006C7B9B"/>
    <w:rsid w:val="006C7C19"/>
    <w:rsid w:val="006C7E47"/>
    <w:rsid w:val="006C7FCC"/>
    <w:rsid w:val="006D00D2"/>
    <w:rsid w:val="006D0D58"/>
    <w:rsid w:val="006D190A"/>
    <w:rsid w:val="006D19CA"/>
    <w:rsid w:val="006D281A"/>
    <w:rsid w:val="006D3549"/>
    <w:rsid w:val="006D385F"/>
    <w:rsid w:val="006D3FDA"/>
    <w:rsid w:val="006D426D"/>
    <w:rsid w:val="006D451B"/>
    <w:rsid w:val="006D47DE"/>
    <w:rsid w:val="006D4A1E"/>
    <w:rsid w:val="006D4AFB"/>
    <w:rsid w:val="006D57B3"/>
    <w:rsid w:val="006D5E72"/>
    <w:rsid w:val="006D6828"/>
    <w:rsid w:val="006D70F4"/>
    <w:rsid w:val="006E0BCF"/>
    <w:rsid w:val="006E0C94"/>
    <w:rsid w:val="006E0F84"/>
    <w:rsid w:val="006E2032"/>
    <w:rsid w:val="006E3437"/>
    <w:rsid w:val="006E363A"/>
    <w:rsid w:val="006E3A3E"/>
    <w:rsid w:val="006E3A4C"/>
    <w:rsid w:val="006E408E"/>
    <w:rsid w:val="006E41D8"/>
    <w:rsid w:val="006E424A"/>
    <w:rsid w:val="006E4512"/>
    <w:rsid w:val="006E4B1A"/>
    <w:rsid w:val="006E4F16"/>
    <w:rsid w:val="006E4F38"/>
    <w:rsid w:val="006E58C9"/>
    <w:rsid w:val="006E636A"/>
    <w:rsid w:val="006E6B34"/>
    <w:rsid w:val="006E6E08"/>
    <w:rsid w:val="006E72FA"/>
    <w:rsid w:val="006E76AB"/>
    <w:rsid w:val="006E79A8"/>
    <w:rsid w:val="006E7E5F"/>
    <w:rsid w:val="006F0704"/>
    <w:rsid w:val="006F09F5"/>
    <w:rsid w:val="006F0BDE"/>
    <w:rsid w:val="006F1106"/>
    <w:rsid w:val="006F1981"/>
    <w:rsid w:val="006F19A8"/>
    <w:rsid w:val="006F2D2C"/>
    <w:rsid w:val="006F2D4C"/>
    <w:rsid w:val="006F30CD"/>
    <w:rsid w:val="006F3384"/>
    <w:rsid w:val="006F44C4"/>
    <w:rsid w:val="006F452A"/>
    <w:rsid w:val="006F496F"/>
    <w:rsid w:val="006F57B4"/>
    <w:rsid w:val="006F5C38"/>
    <w:rsid w:val="006F5F7C"/>
    <w:rsid w:val="006F6064"/>
    <w:rsid w:val="006F7425"/>
    <w:rsid w:val="006F7708"/>
    <w:rsid w:val="007003E1"/>
    <w:rsid w:val="00700450"/>
    <w:rsid w:val="007009BF"/>
    <w:rsid w:val="00700E18"/>
    <w:rsid w:val="00701817"/>
    <w:rsid w:val="00701E1F"/>
    <w:rsid w:val="00702135"/>
    <w:rsid w:val="00702817"/>
    <w:rsid w:val="00702ED9"/>
    <w:rsid w:val="00703284"/>
    <w:rsid w:val="007035F8"/>
    <w:rsid w:val="007042BD"/>
    <w:rsid w:val="00704C9E"/>
    <w:rsid w:val="00704FC1"/>
    <w:rsid w:val="007051A3"/>
    <w:rsid w:val="00705784"/>
    <w:rsid w:val="00705D61"/>
    <w:rsid w:val="00705DE7"/>
    <w:rsid w:val="00705F25"/>
    <w:rsid w:val="00706C28"/>
    <w:rsid w:val="00706CB3"/>
    <w:rsid w:val="00707C3C"/>
    <w:rsid w:val="00707F45"/>
    <w:rsid w:val="0071012D"/>
    <w:rsid w:val="00710348"/>
    <w:rsid w:val="00710AE3"/>
    <w:rsid w:val="00711738"/>
    <w:rsid w:val="007118E3"/>
    <w:rsid w:val="00711A6E"/>
    <w:rsid w:val="00711A75"/>
    <w:rsid w:val="0071314F"/>
    <w:rsid w:val="00713182"/>
    <w:rsid w:val="007136C1"/>
    <w:rsid w:val="00714682"/>
    <w:rsid w:val="00714985"/>
    <w:rsid w:val="00714DAE"/>
    <w:rsid w:val="007157F3"/>
    <w:rsid w:val="00715C1B"/>
    <w:rsid w:val="00715EC6"/>
    <w:rsid w:val="00716400"/>
    <w:rsid w:val="00716AAB"/>
    <w:rsid w:val="00717094"/>
    <w:rsid w:val="0071718F"/>
    <w:rsid w:val="007175B2"/>
    <w:rsid w:val="00717DC3"/>
    <w:rsid w:val="00720225"/>
    <w:rsid w:val="00720C69"/>
    <w:rsid w:val="00720CAD"/>
    <w:rsid w:val="00720E11"/>
    <w:rsid w:val="00721078"/>
    <w:rsid w:val="00721714"/>
    <w:rsid w:val="00721F42"/>
    <w:rsid w:val="007228BB"/>
    <w:rsid w:val="007231A4"/>
    <w:rsid w:val="0072452C"/>
    <w:rsid w:val="00724889"/>
    <w:rsid w:val="00724D42"/>
    <w:rsid w:val="00724E61"/>
    <w:rsid w:val="00724F5A"/>
    <w:rsid w:val="00725BB1"/>
    <w:rsid w:val="00725C1D"/>
    <w:rsid w:val="00726036"/>
    <w:rsid w:val="00726813"/>
    <w:rsid w:val="00726B43"/>
    <w:rsid w:val="007274B9"/>
    <w:rsid w:val="00727BCE"/>
    <w:rsid w:val="0073067E"/>
    <w:rsid w:val="00730EFC"/>
    <w:rsid w:val="007311B8"/>
    <w:rsid w:val="00731692"/>
    <w:rsid w:val="007319EA"/>
    <w:rsid w:val="00731F70"/>
    <w:rsid w:val="007324A5"/>
    <w:rsid w:val="00732AFC"/>
    <w:rsid w:val="00732FF0"/>
    <w:rsid w:val="007342F3"/>
    <w:rsid w:val="00734D97"/>
    <w:rsid w:val="00735030"/>
    <w:rsid w:val="00735969"/>
    <w:rsid w:val="00735F16"/>
    <w:rsid w:val="0073672F"/>
    <w:rsid w:val="007368A9"/>
    <w:rsid w:val="007371F0"/>
    <w:rsid w:val="0073726A"/>
    <w:rsid w:val="007372AF"/>
    <w:rsid w:val="00737B91"/>
    <w:rsid w:val="00740305"/>
    <w:rsid w:val="00741FB9"/>
    <w:rsid w:val="00742295"/>
    <w:rsid w:val="00742413"/>
    <w:rsid w:val="00742D33"/>
    <w:rsid w:val="00743000"/>
    <w:rsid w:val="00743732"/>
    <w:rsid w:val="00743F7E"/>
    <w:rsid w:val="007447A8"/>
    <w:rsid w:val="007454F2"/>
    <w:rsid w:val="00745AEE"/>
    <w:rsid w:val="00745D99"/>
    <w:rsid w:val="00745D9C"/>
    <w:rsid w:val="00745EBB"/>
    <w:rsid w:val="00746158"/>
    <w:rsid w:val="007461D5"/>
    <w:rsid w:val="007468A5"/>
    <w:rsid w:val="00746A59"/>
    <w:rsid w:val="007475EA"/>
    <w:rsid w:val="007477C6"/>
    <w:rsid w:val="007479BA"/>
    <w:rsid w:val="00750617"/>
    <w:rsid w:val="00750A59"/>
    <w:rsid w:val="00750CEE"/>
    <w:rsid w:val="007516B2"/>
    <w:rsid w:val="00751D5F"/>
    <w:rsid w:val="007523FE"/>
    <w:rsid w:val="00753294"/>
    <w:rsid w:val="00753C33"/>
    <w:rsid w:val="00753F1B"/>
    <w:rsid w:val="00753FA1"/>
    <w:rsid w:val="00754086"/>
    <w:rsid w:val="007543A1"/>
    <w:rsid w:val="0075466C"/>
    <w:rsid w:val="00755246"/>
    <w:rsid w:val="0075546A"/>
    <w:rsid w:val="0075577B"/>
    <w:rsid w:val="007563A2"/>
    <w:rsid w:val="00756CD6"/>
    <w:rsid w:val="00757093"/>
    <w:rsid w:val="00757BDA"/>
    <w:rsid w:val="0076102C"/>
    <w:rsid w:val="007612E9"/>
    <w:rsid w:val="00761408"/>
    <w:rsid w:val="0076142A"/>
    <w:rsid w:val="00761762"/>
    <w:rsid w:val="00761981"/>
    <w:rsid w:val="00762062"/>
    <w:rsid w:val="00762644"/>
    <w:rsid w:val="00762830"/>
    <w:rsid w:val="00762A2B"/>
    <w:rsid w:val="00762BC2"/>
    <w:rsid w:val="00762CB6"/>
    <w:rsid w:val="00763197"/>
    <w:rsid w:val="00763C93"/>
    <w:rsid w:val="0076418C"/>
    <w:rsid w:val="007641EC"/>
    <w:rsid w:val="00764704"/>
    <w:rsid w:val="00764C11"/>
    <w:rsid w:val="007657DE"/>
    <w:rsid w:val="00765A69"/>
    <w:rsid w:val="0076677F"/>
    <w:rsid w:val="00766862"/>
    <w:rsid w:val="00766920"/>
    <w:rsid w:val="00766991"/>
    <w:rsid w:val="00767789"/>
    <w:rsid w:val="00767CA8"/>
    <w:rsid w:val="00767D84"/>
    <w:rsid w:val="00770878"/>
    <w:rsid w:val="00770B80"/>
    <w:rsid w:val="0077149E"/>
    <w:rsid w:val="00772021"/>
    <w:rsid w:val="0077308D"/>
    <w:rsid w:val="00773104"/>
    <w:rsid w:val="007735D9"/>
    <w:rsid w:val="00773B34"/>
    <w:rsid w:val="00773F5B"/>
    <w:rsid w:val="007740DB"/>
    <w:rsid w:val="00774373"/>
    <w:rsid w:val="00774BEE"/>
    <w:rsid w:val="00775413"/>
    <w:rsid w:val="0077564C"/>
    <w:rsid w:val="007769D4"/>
    <w:rsid w:val="00777280"/>
    <w:rsid w:val="00777395"/>
    <w:rsid w:val="00780F84"/>
    <w:rsid w:val="00781AB7"/>
    <w:rsid w:val="00782063"/>
    <w:rsid w:val="007827A4"/>
    <w:rsid w:val="00782B02"/>
    <w:rsid w:val="00783109"/>
    <w:rsid w:val="007835C0"/>
    <w:rsid w:val="00783D4F"/>
    <w:rsid w:val="007845A2"/>
    <w:rsid w:val="00784649"/>
    <w:rsid w:val="00784667"/>
    <w:rsid w:val="00784BAF"/>
    <w:rsid w:val="00785416"/>
    <w:rsid w:val="00785ACA"/>
    <w:rsid w:val="00785D41"/>
    <w:rsid w:val="007901B3"/>
    <w:rsid w:val="007901C6"/>
    <w:rsid w:val="007904F6"/>
    <w:rsid w:val="00790A7D"/>
    <w:rsid w:val="007912D9"/>
    <w:rsid w:val="007917B4"/>
    <w:rsid w:val="00791850"/>
    <w:rsid w:val="00791902"/>
    <w:rsid w:val="007919F4"/>
    <w:rsid w:val="00792017"/>
    <w:rsid w:val="007920C0"/>
    <w:rsid w:val="0079254E"/>
    <w:rsid w:val="00792D36"/>
    <w:rsid w:val="00793360"/>
    <w:rsid w:val="00793819"/>
    <w:rsid w:val="00793C93"/>
    <w:rsid w:val="00793D3D"/>
    <w:rsid w:val="00794118"/>
    <w:rsid w:val="0079430C"/>
    <w:rsid w:val="0079432E"/>
    <w:rsid w:val="007947FE"/>
    <w:rsid w:val="007948B8"/>
    <w:rsid w:val="00794EC3"/>
    <w:rsid w:val="007957EA"/>
    <w:rsid w:val="00796530"/>
    <w:rsid w:val="00796832"/>
    <w:rsid w:val="00796963"/>
    <w:rsid w:val="00796ED6"/>
    <w:rsid w:val="00796F77"/>
    <w:rsid w:val="0079780F"/>
    <w:rsid w:val="007A0BBF"/>
    <w:rsid w:val="007A0E20"/>
    <w:rsid w:val="007A1EE5"/>
    <w:rsid w:val="007A3440"/>
    <w:rsid w:val="007A433E"/>
    <w:rsid w:val="007A43AB"/>
    <w:rsid w:val="007A495B"/>
    <w:rsid w:val="007A54B7"/>
    <w:rsid w:val="007A571A"/>
    <w:rsid w:val="007A5793"/>
    <w:rsid w:val="007A5C79"/>
    <w:rsid w:val="007A5E5E"/>
    <w:rsid w:val="007A6983"/>
    <w:rsid w:val="007A6C3B"/>
    <w:rsid w:val="007A7199"/>
    <w:rsid w:val="007A7A05"/>
    <w:rsid w:val="007B07CA"/>
    <w:rsid w:val="007B165F"/>
    <w:rsid w:val="007B19E1"/>
    <w:rsid w:val="007B1D72"/>
    <w:rsid w:val="007B1DCD"/>
    <w:rsid w:val="007B1E01"/>
    <w:rsid w:val="007B2157"/>
    <w:rsid w:val="007B2383"/>
    <w:rsid w:val="007B284E"/>
    <w:rsid w:val="007B2F0A"/>
    <w:rsid w:val="007B310C"/>
    <w:rsid w:val="007B3197"/>
    <w:rsid w:val="007B332C"/>
    <w:rsid w:val="007B349E"/>
    <w:rsid w:val="007B35F2"/>
    <w:rsid w:val="007B3661"/>
    <w:rsid w:val="007B3875"/>
    <w:rsid w:val="007B38B6"/>
    <w:rsid w:val="007B3B40"/>
    <w:rsid w:val="007B4525"/>
    <w:rsid w:val="007B4698"/>
    <w:rsid w:val="007B47A7"/>
    <w:rsid w:val="007B532B"/>
    <w:rsid w:val="007B5441"/>
    <w:rsid w:val="007B5B66"/>
    <w:rsid w:val="007B6164"/>
    <w:rsid w:val="007B62CB"/>
    <w:rsid w:val="007B67B0"/>
    <w:rsid w:val="007C0307"/>
    <w:rsid w:val="007C06EA"/>
    <w:rsid w:val="007C1017"/>
    <w:rsid w:val="007C13CE"/>
    <w:rsid w:val="007C1529"/>
    <w:rsid w:val="007C1C06"/>
    <w:rsid w:val="007C2384"/>
    <w:rsid w:val="007C27F2"/>
    <w:rsid w:val="007C2EA5"/>
    <w:rsid w:val="007C3461"/>
    <w:rsid w:val="007C3509"/>
    <w:rsid w:val="007C3845"/>
    <w:rsid w:val="007C41C5"/>
    <w:rsid w:val="007C474F"/>
    <w:rsid w:val="007C4B31"/>
    <w:rsid w:val="007C512C"/>
    <w:rsid w:val="007C5149"/>
    <w:rsid w:val="007C53FB"/>
    <w:rsid w:val="007C5DFB"/>
    <w:rsid w:val="007C72EB"/>
    <w:rsid w:val="007C752A"/>
    <w:rsid w:val="007C76D5"/>
    <w:rsid w:val="007C7C34"/>
    <w:rsid w:val="007C7DB8"/>
    <w:rsid w:val="007C7F0B"/>
    <w:rsid w:val="007D0244"/>
    <w:rsid w:val="007D0A91"/>
    <w:rsid w:val="007D0C0B"/>
    <w:rsid w:val="007D18C6"/>
    <w:rsid w:val="007D2366"/>
    <w:rsid w:val="007D2601"/>
    <w:rsid w:val="007D34FF"/>
    <w:rsid w:val="007D4E5C"/>
    <w:rsid w:val="007D59F9"/>
    <w:rsid w:val="007D5BFB"/>
    <w:rsid w:val="007D5E03"/>
    <w:rsid w:val="007D6174"/>
    <w:rsid w:val="007D6268"/>
    <w:rsid w:val="007D65FF"/>
    <w:rsid w:val="007D6BDF"/>
    <w:rsid w:val="007D6F8F"/>
    <w:rsid w:val="007D770C"/>
    <w:rsid w:val="007D77B0"/>
    <w:rsid w:val="007D7806"/>
    <w:rsid w:val="007D7AB0"/>
    <w:rsid w:val="007E01E7"/>
    <w:rsid w:val="007E0AD3"/>
    <w:rsid w:val="007E1A6B"/>
    <w:rsid w:val="007E1DEC"/>
    <w:rsid w:val="007E1F58"/>
    <w:rsid w:val="007E2916"/>
    <w:rsid w:val="007E2D17"/>
    <w:rsid w:val="007E32B6"/>
    <w:rsid w:val="007E32D8"/>
    <w:rsid w:val="007E343C"/>
    <w:rsid w:val="007E3B74"/>
    <w:rsid w:val="007E3B9F"/>
    <w:rsid w:val="007E5FAA"/>
    <w:rsid w:val="007E60DC"/>
    <w:rsid w:val="007E6401"/>
    <w:rsid w:val="007E68FF"/>
    <w:rsid w:val="007E6E5F"/>
    <w:rsid w:val="007E76BA"/>
    <w:rsid w:val="007E79A2"/>
    <w:rsid w:val="007E79D0"/>
    <w:rsid w:val="007E7B83"/>
    <w:rsid w:val="007E7BDB"/>
    <w:rsid w:val="007F046B"/>
    <w:rsid w:val="007F04A2"/>
    <w:rsid w:val="007F0711"/>
    <w:rsid w:val="007F086D"/>
    <w:rsid w:val="007F0A0E"/>
    <w:rsid w:val="007F0A94"/>
    <w:rsid w:val="007F0AD9"/>
    <w:rsid w:val="007F0D04"/>
    <w:rsid w:val="007F0E3B"/>
    <w:rsid w:val="007F12CF"/>
    <w:rsid w:val="007F181A"/>
    <w:rsid w:val="007F18E4"/>
    <w:rsid w:val="007F1C6A"/>
    <w:rsid w:val="007F1EEC"/>
    <w:rsid w:val="007F29B1"/>
    <w:rsid w:val="007F2A87"/>
    <w:rsid w:val="007F345E"/>
    <w:rsid w:val="007F38F5"/>
    <w:rsid w:val="007F3BB9"/>
    <w:rsid w:val="007F454F"/>
    <w:rsid w:val="007F5183"/>
    <w:rsid w:val="007F5403"/>
    <w:rsid w:val="007F563A"/>
    <w:rsid w:val="007F5678"/>
    <w:rsid w:val="007F5832"/>
    <w:rsid w:val="007F638B"/>
    <w:rsid w:val="007F64AA"/>
    <w:rsid w:val="007F6748"/>
    <w:rsid w:val="007F74EB"/>
    <w:rsid w:val="007F7C3C"/>
    <w:rsid w:val="00800377"/>
    <w:rsid w:val="00800520"/>
    <w:rsid w:val="00800F33"/>
    <w:rsid w:val="00801994"/>
    <w:rsid w:val="00801DC5"/>
    <w:rsid w:val="0080233D"/>
    <w:rsid w:val="00804357"/>
    <w:rsid w:val="0080462D"/>
    <w:rsid w:val="008050BD"/>
    <w:rsid w:val="00806331"/>
    <w:rsid w:val="0080640D"/>
    <w:rsid w:val="00807543"/>
    <w:rsid w:val="00807F15"/>
    <w:rsid w:val="008114EE"/>
    <w:rsid w:val="00811562"/>
    <w:rsid w:val="00811E1B"/>
    <w:rsid w:val="0081226F"/>
    <w:rsid w:val="0081231D"/>
    <w:rsid w:val="00812639"/>
    <w:rsid w:val="00812AAA"/>
    <w:rsid w:val="00812BDB"/>
    <w:rsid w:val="00812BF0"/>
    <w:rsid w:val="00812F50"/>
    <w:rsid w:val="008134D7"/>
    <w:rsid w:val="008142A9"/>
    <w:rsid w:val="008142B0"/>
    <w:rsid w:val="008144C4"/>
    <w:rsid w:val="008148D1"/>
    <w:rsid w:val="00814DA8"/>
    <w:rsid w:val="00814DC3"/>
    <w:rsid w:val="00814E7B"/>
    <w:rsid w:val="00815126"/>
    <w:rsid w:val="0081571A"/>
    <w:rsid w:val="00815CA6"/>
    <w:rsid w:val="008163DD"/>
    <w:rsid w:val="008172CA"/>
    <w:rsid w:val="00817EA0"/>
    <w:rsid w:val="008200FC"/>
    <w:rsid w:val="008206FF"/>
    <w:rsid w:val="00820F0A"/>
    <w:rsid w:val="008211BE"/>
    <w:rsid w:val="008212D5"/>
    <w:rsid w:val="008217A1"/>
    <w:rsid w:val="008218EB"/>
    <w:rsid w:val="00822AD1"/>
    <w:rsid w:val="00822F99"/>
    <w:rsid w:val="0082327B"/>
    <w:rsid w:val="00823322"/>
    <w:rsid w:val="008237FA"/>
    <w:rsid w:val="00823D0A"/>
    <w:rsid w:val="0082406D"/>
    <w:rsid w:val="00824555"/>
    <w:rsid w:val="008249AC"/>
    <w:rsid w:val="00825753"/>
    <w:rsid w:val="00825C6E"/>
    <w:rsid w:val="00825E72"/>
    <w:rsid w:val="00826B7E"/>
    <w:rsid w:val="00827825"/>
    <w:rsid w:val="008278D4"/>
    <w:rsid w:val="00831497"/>
    <w:rsid w:val="0083171D"/>
    <w:rsid w:val="00831AA2"/>
    <w:rsid w:val="008324A8"/>
    <w:rsid w:val="008325B7"/>
    <w:rsid w:val="00832679"/>
    <w:rsid w:val="0083327C"/>
    <w:rsid w:val="00833B0D"/>
    <w:rsid w:val="0083412A"/>
    <w:rsid w:val="0083472E"/>
    <w:rsid w:val="00834E62"/>
    <w:rsid w:val="00835195"/>
    <w:rsid w:val="00836538"/>
    <w:rsid w:val="00837109"/>
    <w:rsid w:val="008374CD"/>
    <w:rsid w:val="008379E2"/>
    <w:rsid w:val="00837F46"/>
    <w:rsid w:val="0084008E"/>
    <w:rsid w:val="0084058B"/>
    <w:rsid w:val="008414C5"/>
    <w:rsid w:val="008426AD"/>
    <w:rsid w:val="0084277B"/>
    <w:rsid w:val="008427C9"/>
    <w:rsid w:val="00842E80"/>
    <w:rsid w:val="008431A9"/>
    <w:rsid w:val="00843923"/>
    <w:rsid w:val="00843E50"/>
    <w:rsid w:val="0084425D"/>
    <w:rsid w:val="008455F9"/>
    <w:rsid w:val="008456A9"/>
    <w:rsid w:val="008459BE"/>
    <w:rsid w:val="00846375"/>
    <w:rsid w:val="0084652A"/>
    <w:rsid w:val="00846564"/>
    <w:rsid w:val="00847CA0"/>
    <w:rsid w:val="008504CE"/>
    <w:rsid w:val="00850584"/>
    <w:rsid w:val="00850AE8"/>
    <w:rsid w:val="0085117E"/>
    <w:rsid w:val="00851485"/>
    <w:rsid w:val="00851759"/>
    <w:rsid w:val="008522AE"/>
    <w:rsid w:val="00852602"/>
    <w:rsid w:val="008526E2"/>
    <w:rsid w:val="00852DF9"/>
    <w:rsid w:val="00853226"/>
    <w:rsid w:val="0085395D"/>
    <w:rsid w:val="0085431C"/>
    <w:rsid w:val="0085487D"/>
    <w:rsid w:val="00854A21"/>
    <w:rsid w:val="00855088"/>
    <w:rsid w:val="0085538E"/>
    <w:rsid w:val="0085567C"/>
    <w:rsid w:val="008557EC"/>
    <w:rsid w:val="00855E30"/>
    <w:rsid w:val="00856BB3"/>
    <w:rsid w:val="00856C10"/>
    <w:rsid w:val="00856D69"/>
    <w:rsid w:val="00856E7E"/>
    <w:rsid w:val="008576AE"/>
    <w:rsid w:val="00857C21"/>
    <w:rsid w:val="008605C6"/>
    <w:rsid w:val="00860B4E"/>
    <w:rsid w:val="008614DA"/>
    <w:rsid w:val="008619CE"/>
    <w:rsid w:val="00861BA0"/>
    <w:rsid w:val="00861EDF"/>
    <w:rsid w:val="008621B1"/>
    <w:rsid w:val="008621F8"/>
    <w:rsid w:val="00862643"/>
    <w:rsid w:val="0086297D"/>
    <w:rsid w:val="008633A5"/>
    <w:rsid w:val="00863BE8"/>
    <w:rsid w:val="00864153"/>
    <w:rsid w:val="00864B1D"/>
    <w:rsid w:val="00864C24"/>
    <w:rsid w:val="00864CAD"/>
    <w:rsid w:val="0086637A"/>
    <w:rsid w:val="00866F4D"/>
    <w:rsid w:val="00867AEA"/>
    <w:rsid w:val="00867D0E"/>
    <w:rsid w:val="0087075F"/>
    <w:rsid w:val="0087110C"/>
    <w:rsid w:val="008717EA"/>
    <w:rsid w:val="00873A5B"/>
    <w:rsid w:val="00873AEA"/>
    <w:rsid w:val="00874F3B"/>
    <w:rsid w:val="008751EB"/>
    <w:rsid w:val="008753E8"/>
    <w:rsid w:val="00875CA7"/>
    <w:rsid w:val="00876012"/>
    <w:rsid w:val="00876541"/>
    <w:rsid w:val="008765CB"/>
    <w:rsid w:val="00876766"/>
    <w:rsid w:val="00876B8F"/>
    <w:rsid w:val="00876F5E"/>
    <w:rsid w:val="00877850"/>
    <w:rsid w:val="00877A9A"/>
    <w:rsid w:val="00877D97"/>
    <w:rsid w:val="00880066"/>
    <w:rsid w:val="0088047E"/>
    <w:rsid w:val="0088063C"/>
    <w:rsid w:val="00880A38"/>
    <w:rsid w:val="00881593"/>
    <w:rsid w:val="00881E5E"/>
    <w:rsid w:val="00882263"/>
    <w:rsid w:val="008822E9"/>
    <w:rsid w:val="008824E9"/>
    <w:rsid w:val="00883783"/>
    <w:rsid w:val="00883916"/>
    <w:rsid w:val="00883949"/>
    <w:rsid w:val="00883B34"/>
    <w:rsid w:val="00883B42"/>
    <w:rsid w:val="00883F13"/>
    <w:rsid w:val="00883F9B"/>
    <w:rsid w:val="008843D7"/>
    <w:rsid w:val="008859B8"/>
    <w:rsid w:val="00885C49"/>
    <w:rsid w:val="0088640B"/>
    <w:rsid w:val="00886AC0"/>
    <w:rsid w:val="008874B8"/>
    <w:rsid w:val="00887AE2"/>
    <w:rsid w:val="00890253"/>
    <w:rsid w:val="00890687"/>
    <w:rsid w:val="008914DC"/>
    <w:rsid w:val="00891BA2"/>
    <w:rsid w:val="00891DEE"/>
    <w:rsid w:val="00891FA3"/>
    <w:rsid w:val="0089220B"/>
    <w:rsid w:val="008923E4"/>
    <w:rsid w:val="00892A38"/>
    <w:rsid w:val="00892A81"/>
    <w:rsid w:val="00892BE2"/>
    <w:rsid w:val="00893145"/>
    <w:rsid w:val="00893209"/>
    <w:rsid w:val="00893414"/>
    <w:rsid w:val="008936B7"/>
    <w:rsid w:val="00893E6C"/>
    <w:rsid w:val="00893F45"/>
    <w:rsid w:val="00894292"/>
    <w:rsid w:val="00894D47"/>
    <w:rsid w:val="0089549E"/>
    <w:rsid w:val="008954AA"/>
    <w:rsid w:val="008956BF"/>
    <w:rsid w:val="008961D4"/>
    <w:rsid w:val="00896AD9"/>
    <w:rsid w:val="00897622"/>
    <w:rsid w:val="008A0200"/>
    <w:rsid w:val="008A104D"/>
    <w:rsid w:val="008A218F"/>
    <w:rsid w:val="008A255C"/>
    <w:rsid w:val="008A2572"/>
    <w:rsid w:val="008A2595"/>
    <w:rsid w:val="008A2824"/>
    <w:rsid w:val="008A2F0D"/>
    <w:rsid w:val="008A3562"/>
    <w:rsid w:val="008A3959"/>
    <w:rsid w:val="008A3D27"/>
    <w:rsid w:val="008A3EE1"/>
    <w:rsid w:val="008A4D18"/>
    <w:rsid w:val="008A4D1F"/>
    <w:rsid w:val="008A52A1"/>
    <w:rsid w:val="008A5606"/>
    <w:rsid w:val="008A5FED"/>
    <w:rsid w:val="008A60DB"/>
    <w:rsid w:val="008A63D5"/>
    <w:rsid w:val="008A6804"/>
    <w:rsid w:val="008A6860"/>
    <w:rsid w:val="008B0BBB"/>
    <w:rsid w:val="008B0C85"/>
    <w:rsid w:val="008B1108"/>
    <w:rsid w:val="008B1A9B"/>
    <w:rsid w:val="008B1DD0"/>
    <w:rsid w:val="008B22B9"/>
    <w:rsid w:val="008B33E7"/>
    <w:rsid w:val="008B397E"/>
    <w:rsid w:val="008B3DD0"/>
    <w:rsid w:val="008B453D"/>
    <w:rsid w:val="008B4E6A"/>
    <w:rsid w:val="008B4E7D"/>
    <w:rsid w:val="008B4F76"/>
    <w:rsid w:val="008B5665"/>
    <w:rsid w:val="008B5B77"/>
    <w:rsid w:val="008B5CA6"/>
    <w:rsid w:val="008B5E6F"/>
    <w:rsid w:val="008B6307"/>
    <w:rsid w:val="008B64AF"/>
    <w:rsid w:val="008B682F"/>
    <w:rsid w:val="008B6F24"/>
    <w:rsid w:val="008B7162"/>
    <w:rsid w:val="008B73C7"/>
    <w:rsid w:val="008B78C2"/>
    <w:rsid w:val="008B79C3"/>
    <w:rsid w:val="008B7C1E"/>
    <w:rsid w:val="008B7D8E"/>
    <w:rsid w:val="008C1542"/>
    <w:rsid w:val="008C1545"/>
    <w:rsid w:val="008C1621"/>
    <w:rsid w:val="008C189B"/>
    <w:rsid w:val="008C1C12"/>
    <w:rsid w:val="008C252E"/>
    <w:rsid w:val="008C2C0B"/>
    <w:rsid w:val="008C2E0E"/>
    <w:rsid w:val="008C3569"/>
    <w:rsid w:val="008C3831"/>
    <w:rsid w:val="008C40C7"/>
    <w:rsid w:val="008C491E"/>
    <w:rsid w:val="008C52D7"/>
    <w:rsid w:val="008C6D7A"/>
    <w:rsid w:val="008C6F80"/>
    <w:rsid w:val="008C7015"/>
    <w:rsid w:val="008C71B9"/>
    <w:rsid w:val="008C7F4F"/>
    <w:rsid w:val="008D0480"/>
    <w:rsid w:val="008D095C"/>
    <w:rsid w:val="008D0F96"/>
    <w:rsid w:val="008D101D"/>
    <w:rsid w:val="008D1711"/>
    <w:rsid w:val="008D17E2"/>
    <w:rsid w:val="008D181E"/>
    <w:rsid w:val="008D1954"/>
    <w:rsid w:val="008D1DE3"/>
    <w:rsid w:val="008D2002"/>
    <w:rsid w:val="008D2A15"/>
    <w:rsid w:val="008D2C3D"/>
    <w:rsid w:val="008D3F73"/>
    <w:rsid w:val="008D408A"/>
    <w:rsid w:val="008D51B4"/>
    <w:rsid w:val="008D56F5"/>
    <w:rsid w:val="008D6481"/>
    <w:rsid w:val="008D6571"/>
    <w:rsid w:val="008D7030"/>
    <w:rsid w:val="008D70ED"/>
    <w:rsid w:val="008D76B7"/>
    <w:rsid w:val="008D7770"/>
    <w:rsid w:val="008D7DB4"/>
    <w:rsid w:val="008E00F2"/>
    <w:rsid w:val="008E03E3"/>
    <w:rsid w:val="008E08C8"/>
    <w:rsid w:val="008E0929"/>
    <w:rsid w:val="008E0BE4"/>
    <w:rsid w:val="008E0C56"/>
    <w:rsid w:val="008E1074"/>
    <w:rsid w:val="008E130B"/>
    <w:rsid w:val="008E192F"/>
    <w:rsid w:val="008E19B5"/>
    <w:rsid w:val="008E1C71"/>
    <w:rsid w:val="008E266A"/>
    <w:rsid w:val="008E275A"/>
    <w:rsid w:val="008E2A0E"/>
    <w:rsid w:val="008E31C0"/>
    <w:rsid w:val="008E3463"/>
    <w:rsid w:val="008E3686"/>
    <w:rsid w:val="008E3C72"/>
    <w:rsid w:val="008E3E33"/>
    <w:rsid w:val="008E40D8"/>
    <w:rsid w:val="008E5415"/>
    <w:rsid w:val="008E560B"/>
    <w:rsid w:val="008E5847"/>
    <w:rsid w:val="008E5A31"/>
    <w:rsid w:val="008E5A56"/>
    <w:rsid w:val="008E5E22"/>
    <w:rsid w:val="008E617C"/>
    <w:rsid w:val="008E627B"/>
    <w:rsid w:val="008E65DC"/>
    <w:rsid w:val="008E6F5B"/>
    <w:rsid w:val="008E755B"/>
    <w:rsid w:val="008E7765"/>
    <w:rsid w:val="008E7BBA"/>
    <w:rsid w:val="008E7CFD"/>
    <w:rsid w:val="008F0480"/>
    <w:rsid w:val="008F0A0F"/>
    <w:rsid w:val="008F12FC"/>
    <w:rsid w:val="008F16A7"/>
    <w:rsid w:val="008F180A"/>
    <w:rsid w:val="008F23AC"/>
    <w:rsid w:val="008F2437"/>
    <w:rsid w:val="008F2FF5"/>
    <w:rsid w:val="008F30D8"/>
    <w:rsid w:val="008F328E"/>
    <w:rsid w:val="008F37DC"/>
    <w:rsid w:val="008F4C48"/>
    <w:rsid w:val="008F5B27"/>
    <w:rsid w:val="008F5C51"/>
    <w:rsid w:val="008F5D8A"/>
    <w:rsid w:val="008F6A33"/>
    <w:rsid w:val="008F6C5D"/>
    <w:rsid w:val="008F6D52"/>
    <w:rsid w:val="008F7057"/>
    <w:rsid w:val="008F77CD"/>
    <w:rsid w:val="008F7A4F"/>
    <w:rsid w:val="008F7BE9"/>
    <w:rsid w:val="00900771"/>
    <w:rsid w:val="00900861"/>
    <w:rsid w:val="009009C2"/>
    <w:rsid w:val="009016B2"/>
    <w:rsid w:val="00901F77"/>
    <w:rsid w:val="009023E3"/>
    <w:rsid w:val="00902692"/>
    <w:rsid w:val="00902A57"/>
    <w:rsid w:val="00902B22"/>
    <w:rsid w:val="00902F95"/>
    <w:rsid w:val="009032DB"/>
    <w:rsid w:val="0090360E"/>
    <w:rsid w:val="009036D0"/>
    <w:rsid w:val="00903928"/>
    <w:rsid w:val="00904BAC"/>
    <w:rsid w:val="00905523"/>
    <w:rsid w:val="00905562"/>
    <w:rsid w:val="00905ACE"/>
    <w:rsid w:val="00905BF4"/>
    <w:rsid w:val="009062B7"/>
    <w:rsid w:val="00906AD7"/>
    <w:rsid w:val="00907EC2"/>
    <w:rsid w:val="00910515"/>
    <w:rsid w:val="00910AB0"/>
    <w:rsid w:val="00910CE8"/>
    <w:rsid w:val="00911DF2"/>
    <w:rsid w:val="00912001"/>
    <w:rsid w:val="009126A8"/>
    <w:rsid w:val="00912714"/>
    <w:rsid w:val="009130F0"/>
    <w:rsid w:val="009132BC"/>
    <w:rsid w:val="00913945"/>
    <w:rsid w:val="00913C33"/>
    <w:rsid w:val="00913D39"/>
    <w:rsid w:val="00913DF0"/>
    <w:rsid w:val="00913F39"/>
    <w:rsid w:val="009154C9"/>
    <w:rsid w:val="00915783"/>
    <w:rsid w:val="0091588D"/>
    <w:rsid w:val="009158BF"/>
    <w:rsid w:val="00915D28"/>
    <w:rsid w:val="00915F63"/>
    <w:rsid w:val="00916668"/>
    <w:rsid w:val="00916882"/>
    <w:rsid w:val="00916A9D"/>
    <w:rsid w:val="00917112"/>
    <w:rsid w:val="0091712A"/>
    <w:rsid w:val="00917177"/>
    <w:rsid w:val="00917ABE"/>
    <w:rsid w:val="009209E0"/>
    <w:rsid w:val="009217FD"/>
    <w:rsid w:val="0092217F"/>
    <w:rsid w:val="00922947"/>
    <w:rsid w:val="0092431C"/>
    <w:rsid w:val="009243BB"/>
    <w:rsid w:val="00924789"/>
    <w:rsid w:val="0092485B"/>
    <w:rsid w:val="0092598A"/>
    <w:rsid w:val="0092695E"/>
    <w:rsid w:val="00926E9B"/>
    <w:rsid w:val="00927108"/>
    <w:rsid w:val="0092718E"/>
    <w:rsid w:val="0093165F"/>
    <w:rsid w:val="00932039"/>
    <w:rsid w:val="00932864"/>
    <w:rsid w:val="009330F1"/>
    <w:rsid w:val="0093415B"/>
    <w:rsid w:val="009342D3"/>
    <w:rsid w:val="009342FF"/>
    <w:rsid w:val="00934D48"/>
    <w:rsid w:val="0093509C"/>
    <w:rsid w:val="009354EC"/>
    <w:rsid w:val="0093551B"/>
    <w:rsid w:val="00935B74"/>
    <w:rsid w:val="009366FD"/>
    <w:rsid w:val="00936741"/>
    <w:rsid w:val="00936E63"/>
    <w:rsid w:val="00936F9E"/>
    <w:rsid w:val="00937068"/>
    <w:rsid w:val="0093743E"/>
    <w:rsid w:val="009376E1"/>
    <w:rsid w:val="00937F36"/>
    <w:rsid w:val="00940B1E"/>
    <w:rsid w:val="00941163"/>
    <w:rsid w:val="009415DB"/>
    <w:rsid w:val="009417D2"/>
    <w:rsid w:val="009418C8"/>
    <w:rsid w:val="009422CD"/>
    <w:rsid w:val="00942A4F"/>
    <w:rsid w:val="009434B2"/>
    <w:rsid w:val="00943E96"/>
    <w:rsid w:val="00944085"/>
    <w:rsid w:val="009441DC"/>
    <w:rsid w:val="009443B7"/>
    <w:rsid w:val="00945010"/>
    <w:rsid w:val="009450D3"/>
    <w:rsid w:val="00945596"/>
    <w:rsid w:val="00945934"/>
    <w:rsid w:val="0094594A"/>
    <w:rsid w:val="00945EA1"/>
    <w:rsid w:val="009476E1"/>
    <w:rsid w:val="00947A44"/>
    <w:rsid w:val="00947D1D"/>
    <w:rsid w:val="00947F09"/>
    <w:rsid w:val="00950838"/>
    <w:rsid w:val="00950E6D"/>
    <w:rsid w:val="0095117B"/>
    <w:rsid w:val="00951A28"/>
    <w:rsid w:val="00951AF5"/>
    <w:rsid w:val="00951BDA"/>
    <w:rsid w:val="00951CF9"/>
    <w:rsid w:val="00952022"/>
    <w:rsid w:val="00952727"/>
    <w:rsid w:val="0095300E"/>
    <w:rsid w:val="009530AA"/>
    <w:rsid w:val="0095313D"/>
    <w:rsid w:val="009537EA"/>
    <w:rsid w:val="00955228"/>
    <w:rsid w:val="00955A99"/>
    <w:rsid w:val="00955C85"/>
    <w:rsid w:val="009560E3"/>
    <w:rsid w:val="009573DC"/>
    <w:rsid w:val="0096043D"/>
    <w:rsid w:val="00960808"/>
    <w:rsid w:val="00960D87"/>
    <w:rsid w:val="009616CD"/>
    <w:rsid w:val="0096186A"/>
    <w:rsid w:val="00961FBF"/>
    <w:rsid w:val="00962E90"/>
    <w:rsid w:val="0096309F"/>
    <w:rsid w:val="009636D2"/>
    <w:rsid w:val="00964464"/>
    <w:rsid w:val="00964AD6"/>
    <w:rsid w:val="0096584E"/>
    <w:rsid w:val="00966366"/>
    <w:rsid w:val="00966620"/>
    <w:rsid w:val="00966712"/>
    <w:rsid w:val="00966801"/>
    <w:rsid w:val="009670DF"/>
    <w:rsid w:val="00967C25"/>
    <w:rsid w:val="00967EA8"/>
    <w:rsid w:val="009702A6"/>
    <w:rsid w:val="0097104C"/>
    <w:rsid w:val="009720D0"/>
    <w:rsid w:val="0097220D"/>
    <w:rsid w:val="00972682"/>
    <w:rsid w:val="00972C3A"/>
    <w:rsid w:val="00973756"/>
    <w:rsid w:val="00973BC8"/>
    <w:rsid w:val="009743F1"/>
    <w:rsid w:val="009746CA"/>
    <w:rsid w:val="00974AB7"/>
    <w:rsid w:val="00974DEA"/>
    <w:rsid w:val="00975120"/>
    <w:rsid w:val="0097561B"/>
    <w:rsid w:val="00975BA2"/>
    <w:rsid w:val="00975C06"/>
    <w:rsid w:val="009765CB"/>
    <w:rsid w:val="00976A98"/>
    <w:rsid w:val="00976D05"/>
    <w:rsid w:val="00976FDE"/>
    <w:rsid w:val="0097755E"/>
    <w:rsid w:val="0098043F"/>
    <w:rsid w:val="009805F6"/>
    <w:rsid w:val="0098082F"/>
    <w:rsid w:val="00980A8C"/>
    <w:rsid w:val="009816F1"/>
    <w:rsid w:val="00981888"/>
    <w:rsid w:val="00981FDA"/>
    <w:rsid w:val="00982279"/>
    <w:rsid w:val="009837EA"/>
    <w:rsid w:val="00983AAA"/>
    <w:rsid w:val="00983BCF"/>
    <w:rsid w:val="00983E73"/>
    <w:rsid w:val="00983E9E"/>
    <w:rsid w:val="00984A15"/>
    <w:rsid w:val="00984A4D"/>
    <w:rsid w:val="00984F04"/>
    <w:rsid w:val="00984F13"/>
    <w:rsid w:val="009854B7"/>
    <w:rsid w:val="00985AD7"/>
    <w:rsid w:val="00985F09"/>
    <w:rsid w:val="00986B01"/>
    <w:rsid w:val="00986FC2"/>
    <w:rsid w:val="00987243"/>
    <w:rsid w:val="009879C4"/>
    <w:rsid w:val="00987C53"/>
    <w:rsid w:val="00987CF6"/>
    <w:rsid w:val="00990340"/>
    <w:rsid w:val="00990959"/>
    <w:rsid w:val="00990B90"/>
    <w:rsid w:val="00990D84"/>
    <w:rsid w:val="009916CB"/>
    <w:rsid w:val="00992500"/>
    <w:rsid w:val="00992D99"/>
    <w:rsid w:val="009931C7"/>
    <w:rsid w:val="0099392E"/>
    <w:rsid w:val="00993A12"/>
    <w:rsid w:val="00993C2E"/>
    <w:rsid w:val="00993FAC"/>
    <w:rsid w:val="00994C92"/>
    <w:rsid w:val="0099549A"/>
    <w:rsid w:val="00995529"/>
    <w:rsid w:val="00995A09"/>
    <w:rsid w:val="00995EB0"/>
    <w:rsid w:val="00995F28"/>
    <w:rsid w:val="009960AE"/>
    <w:rsid w:val="0099619A"/>
    <w:rsid w:val="009962A9"/>
    <w:rsid w:val="0099667D"/>
    <w:rsid w:val="0099686A"/>
    <w:rsid w:val="00997C7C"/>
    <w:rsid w:val="00997EA4"/>
    <w:rsid w:val="009A00DA"/>
    <w:rsid w:val="009A0414"/>
    <w:rsid w:val="009A2251"/>
    <w:rsid w:val="009A308F"/>
    <w:rsid w:val="009A3123"/>
    <w:rsid w:val="009A3269"/>
    <w:rsid w:val="009A3576"/>
    <w:rsid w:val="009A3CE6"/>
    <w:rsid w:val="009A3FCE"/>
    <w:rsid w:val="009A40E4"/>
    <w:rsid w:val="009A4801"/>
    <w:rsid w:val="009A4F31"/>
    <w:rsid w:val="009A51A0"/>
    <w:rsid w:val="009A5615"/>
    <w:rsid w:val="009A5873"/>
    <w:rsid w:val="009A5FDA"/>
    <w:rsid w:val="009A67F8"/>
    <w:rsid w:val="009A6B95"/>
    <w:rsid w:val="009A6D32"/>
    <w:rsid w:val="009A7546"/>
    <w:rsid w:val="009A7B90"/>
    <w:rsid w:val="009B0B4B"/>
    <w:rsid w:val="009B12CD"/>
    <w:rsid w:val="009B152B"/>
    <w:rsid w:val="009B1B20"/>
    <w:rsid w:val="009B1DD9"/>
    <w:rsid w:val="009B1E8F"/>
    <w:rsid w:val="009B1EF9"/>
    <w:rsid w:val="009B22F3"/>
    <w:rsid w:val="009B2374"/>
    <w:rsid w:val="009B2524"/>
    <w:rsid w:val="009B3EBD"/>
    <w:rsid w:val="009B404E"/>
    <w:rsid w:val="009B41F3"/>
    <w:rsid w:val="009B4874"/>
    <w:rsid w:val="009B4A3A"/>
    <w:rsid w:val="009B4EDE"/>
    <w:rsid w:val="009B4EF1"/>
    <w:rsid w:val="009B56EC"/>
    <w:rsid w:val="009B57B8"/>
    <w:rsid w:val="009B5ECC"/>
    <w:rsid w:val="009B5F2E"/>
    <w:rsid w:val="009B670D"/>
    <w:rsid w:val="009B67F7"/>
    <w:rsid w:val="009B6DA2"/>
    <w:rsid w:val="009B7618"/>
    <w:rsid w:val="009B7678"/>
    <w:rsid w:val="009C0DA0"/>
    <w:rsid w:val="009C0F10"/>
    <w:rsid w:val="009C1585"/>
    <w:rsid w:val="009C1998"/>
    <w:rsid w:val="009C2441"/>
    <w:rsid w:val="009C24AE"/>
    <w:rsid w:val="009C26F4"/>
    <w:rsid w:val="009C2D69"/>
    <w:rsid w:val="009C32AF"/>
    <w:rsid w:val="009C3E3C"/>
    <w:rsid w:val="009C4341"/>
    <w:rsid w:val="009C4627"/>
    <w:rsid w:val="009C500F"/>
    <w:rsid w:val="009C5221"/>
    <w:rsid w:val="009C5E1C"/>
    <w:rsid w:val="009C5EED"/>
    <w:rsid w:val="009C6280"/>
    <w:rsid w:val="009C6C4F"/>
    <w:rsid w:val="009C6F59"/>
    <w:rsid w:val="009C79A0"/>
    <w:rsid w:val="009C7CF3"/>
    <w:rsid w:val="009D00DE"/>
    <w:rsid w:val="009D06E3"/>
    <w:rsid w:val="009D1935"/>
    <w:rsid w:val="009D1BC7"/>
    <w:rsid w:val="009D1F34"/>
    <w:rsid w:val="009D2123"/>
    <w:rsid w:val="009D2A0E"/>
    <w:rsid w:val="009D2C54"/>
    <w:rsid w:val="009D3F3C"/>
    <w:rsid w:val="009D4499"/>
    <w:rsid w:val="009D4E2C"/>
    <w:rsid w:val="009D4F08"/>
    <w:rsid w:val="009D5533"/>
    <w:rsid w:val="009D59AA"/>
    <w:rsid w:val="009D5F3E"/>
    <w:rsid w:val="009D611E"/>
    <w:rsid w:val="009D6B98"/>
    <w:rsid w:val="009D6F50"/>
    <w:rsid w:val="009D6FB4"/>
    <w:rsid w:val="009D724A"/>
    <w:rsid w:val="009D74E9"/>
    <w:rsid w:val="009D7B00"/>
    <w:rsid w:val="009E05E3"/>
    <w:rsid w:val="009E0F38"/>
    <w:rsid w:val="009E0FD2"/>
    <w:rsid w:val="009E15EA"/>
    <w:rsid w:val="009E20F4"/>
    <w:rsid w:val="009E23AE"/>
    <w:rsid w:val="009E2541"/>
    <w:rsid w:val="009E26E9"/>
    <w:rsid w:val="009E29F0"/>
    <w:rsid w:val="009E2F1E"/>
    <w:rsid w:val="009E310E"/>
    <w:rsid w:val="009E370B"/>
    <w:rsid w:val="009E38C4"/>
    <w:rsid w:val="009E3D24"/>
    <w:rsid w:val="009E3F84"/>
    <w:rsid w:val="009E490D"/>
    <w:rsid w:val="009E4CEF"/>
    <w:rsid w:val="009E5FC0"/>
    <w:rsid w:val="009E63E3"/>
    <w:rsid w:val="009E6466"/>
    <w:rsid w:val="009E6536"/>
    <w:rsid w:val="009E655F"/>
    <w:rsid w:val="009E66F2"/>
    <w:rsid w:val="009E6B6D"/>
    <w:rsid w:val="009E7303"/>
    <w:rsid w:val="009E73DC"/>
    <w:rsid w:val="009F0851"/>
    <w:rsid w:val="009F1005"/>
    <w:rsid w:val="009F108B"/>
    <w:rsid w:val="009F10D8"/>
    <w:rsid w:val="009F1E11"/>
    <w:rsid w:val="009F222E"/>
    <w:rsid w:val="009F26B2"/>
    <w:rsid w:val="009F27BC"/>
    <w:rsid w:val="009F289F"/>
    <w:rsid w:val="009F2D44"/>
    <w:rsid w:val="009F2E15"/>
    <w:rsid w:val="009F2F30"/>
    <w:rsid w:val="009F3551"/>
    <w:rsid w:val="009F3911"/>
    <w:rsid w:val="009F41D9"/>
    <w:rsid w:val="009F4237"/>
    <w:rsid w:val="009F4E68"/>
    <w:rsid w:val="009F5289"/>
    <w:rsid w:val="009F5C58"/>
    <w:rsid w:val="009F6129"/>
    <w:rsid w:val="009F655E"/>
    <w:rsid w:val="009F676E"/>
    <w:rsid w:val="009F6C4D"/>
    <w:rsid w:val="009F6F6B"/>
    <w:rsid w:val="009F7596"/>
    <w:rsid w:val="009F7817"/>
    <w:rsid w:val="00A002B6"/>
    <w:rsid w:val="00A0076F"/>
    <w:rsid w:val="00A00F3F"/>
    <w:rsid w:val="00A00F67"/>
    <w:rsid w:val="00A01252"/>
    <w:rsid w:val="00A01A44"/>
    <w:rsid w:val="00A01BD1"/>
    <w:rsid w:val="00A02FAD"/>
    <w:rsid w:val="00A03ECD"/>
    <w:rsid w:val="00A043F5"/>
    <w:rsid w:val="00A04B85"/>
    <w:rsid w:val="00A051DF"/>
    <w:rsid w:val="00A054F2"/>
    <w:rsid w:val="00A05AFA"/>
    <w:rsid w:val="00A05E0B"/>
    <w:rsid w:val="00A05E3A"/>
    <w:rsid w:val="00A06F04"/>
    <w:rsid w:val="00A0700F"/>
    <w:rsid w:val="00A073A0"/>
    <w:rsid w:val="00A07577"/>
    <w:rsid w:val="00A07A84"/>
    <w:rsid w:val="00A07C70"/>
    <w:rsid w:val="00A10C56"/>
    <w:rsid w:val="00A11038"/>
    <w:rsid w:val="00A11344"/>
    <w:rsid w:val="00A11C01"/>
    <w:rsid w:val="00A11D78"/>
    <w:rsid w:val="00A11DE0"/>
    <w:rsid w:val="00A11DE5"/>
    <w:rsid w:val="00A12689"/>
    <w:rsid w:val="00A12AFE"/>
    <w:rsid w:val="00A13160"/>
    <w:rsid w:val="00A13D92"/>
    <w:rsid w:val="00A140AC"/>
    <w:rsid w:val="00A14CEE"/>
    <w:rsid w:val="00A1534B"/>
    <w:rsid w:val="00A15E27"/>
    <w:rsid w:val="00A1706C"/>
    <w:rsid w:val="00A171C0"/>
    <w:rsid w:val="00A1723C"/>
    <w:rsid w:val="00A17473"/>
    <w:rsid w:val="00A17542"/>
    <w:rsid w:val="00A17546"/>
    <w:rsid w:val="00A2090A"/>
    <w:rsid w:val="00A20D06"/>
    <w:rsid w:val="00A20D19"/>
    <w:rsid w:val="00A2152E"/>
    <w:rsid w:val="00A219D1"/>
    <w:rsid w:val="00A2241F"/>
    <w:rsid w:val="00A22442"/>
    <w:rsid w:val="00A22B2E"/>
    <w:rsid w:val="00A235B0"/>
    <w:rsid w:val="00A23754"/>
    <w:rsid w:val="00A23BE2"/>
    <w:rsid w:val="00A23BEF"/>
    <w:rsid w:val="00A2412E"/>
    <w:rsid w:val="00A2438D"/>
    <w:rsid w:val="00A243D0"/>
    <w:rsid w:val="00A24A4E"/>
    <w:rsid w:val="00A24AA5"/>
    <w:rsid w:val="00A24EA0"/>
    <w:rsid w:val="00A24EE7"/>
    <w:rsid w:val="00A252ED"/>
    <w:rsid w:val="00A254DE"/>
    <w:rsid w:val="00A2566F"/>
    <w:rsid w:val="00A25D3A"/>
    <w:rsid w:val="00A2673C"/>
    <w:rsid w:val="00A27858"/>
    <w:rsid w:val="00A300AF"/>
    <w:rsid w:val="00A30B25"/>
    <w:rsid w:val="00A30D38"/>
    <w:rsid w:val="00A30E93"/>
    <w:rsid w:val="00A310B5"/>
    <w:rsid w:val="00A311C2"/>
    <w:rsid w:val="00A3123A"/>
    <w:rsid w:val="00A316DC"/>
    <w:rsid w:val="00A31EAD"/>
    <w:rsid w:val="00A32395"/>
    <w:rsid w:val="00A32788"/>
    <w:rsid w:val="00A32A54"/>
    <w:rsid w:val="00A32A86"/>
    <w:rsid w:val="00A32B1A"/>
    <w:rsid w:val="00A33342"/>
    <w:rsid w:val="00A338C8"/>
    <w:rsid w:val="00A33A70"/>
    <w:rsid w:val="00A34389"/>
    <w:rsid w:val="00A349D5"/>
    <w:rsid w:val="00A34C58"/>
    <w:rsid w:val="00A3562E"/>
    <w:rsid w:val="00A356B2"/>
    <w:rsid w:val="00A3636C"/>
    <w:rsid w:val="00A36C23"/>
    <w:rsid w:val="00A37062"/>
    <w:rsid w:val="00A3741E"/>
    <w:rsid w:val="00A37479"/>
    <w:rsid w:val="00A377EF"/>
    <w:rsid w:val="00A37CDC"/>
    <w:rsid w:val="00A40652"/>
    <w:rsid w:val="00A40BC1"/>
    <w:rsid w:val="00A411FB"/>
    <w:rsid w:val="00A411FF"/>
    <w:rsid w:val="00A415A7"/>
    <w:rsid w:val="00A41B2F"/>
    <w:rsid w:val="00A41F72"/>
    <w:rsid w:val="00A42610"/>
    <w:rsid w:val="00A42D85"/>
    <w:rsid w:val="00A42E99"/>
    <w:rsid w:val="00A43B3B"/>
    <w:rsid w:val="00A43B9D"/>
    <w:rsid w:val="00A44380"/>
    <w:rsid w:val="00A452D3"/>
    <w:rsid w:val="00A456A4"/>
    <w:rsid w:val="00A45AD9"/>
    <w:rsid w:val="00A45C28"/>
    <w:rsid w:val="00A45DE7"/>
    <w:rsid w:val="00A45FE3"/>
    <w:rsid w:val="00A4667B"/>
    <w:rsid w:val="00A46873"/>
    <w:rsid w:val="00A46E12"/>
    <w:rsid w:val="00A47038"/>
    <w:rsid w:val="00A4739D"/>
    <w:rsid w:val="00A47494"/>
    <w:rsid w:val="00A478A6"/>
    <w:rsid w:val="00A50296"/>
    <w:rsid w:val="00A5050B"/>
    <w:rsid w:val="00A50BC4"/>
    <w:rsid w:val="00A50C4A"/>
    <w:rsid w:val="00A50D5C"/>
    <w:rsid w:val="00A514CF"/>
    <w:rsid w:val="00A52233"/>
    <w:rsid w:val="00A52C53"/>
    <w:rsid w:val="00A52E07"/>
    <w:rsid w:val="00A53EF4"/>
    <w:rsid w:val="00A540D0"/>
    <w:rsid w:val="00A544C7"/>
    <w:rsid w:val="00A55143"/>
    <w:rsid w:val="00A55F3D"/>
    <w:rsid w:val="00A56303"/>
    <w:rsid w:val="00A567ED"/>
    <w:rsid w:val="00A56A3B"/>
    <w:rsid w:val="00A56BE7"/>
    <w:rsid w:val="00A57126"/>
    <w:rsid w:val="00A574A1"/>
    <w:rsid w:val="00A5763D"/>
    <w:rsid w:val="00A611ED"/>
    <w:rsid w:val="00A62120"/>
    <w:rsid w:val="00A62923"/>
    <w:rsid w:val="00A6313E"/>
    <w:rsid w:val="00A63360"/>
    <w:rsid w:val="00A637F7"/>
    <w:rsid w:val="00A63AEF"/>
    <w:rsid w:val="00A63D77"/>
    <w:rsid w:val="00A63F8B"/>
    <w:rsid w:val="00A64584"/>
    <w:rsid w:val="00A652E2"/>
    <w:rsid w:val="00A65BD7"/>
    <w:rsid w:val="00A65D55"/>
    <w:rsid w:val="00A6601E"/>
    <w:rsid w:val="00A66193"/>
    <w:rsid w:val="00A66939"/>
    <w:rsid w:val="00A67D51"/>
    <w:rsid w:val="00A70E81"/>
    <w:rsid w:val="00A71119"/>
    <w:rsid w:val="00A7258F"/>
    <w:rsid w:val="00A72BFF"/>
    <w:rsid w:val="00A72C44"/>
    <w:rsid w:val="00A72DA4"/>
    <w:rsid w:val="00A7331B"/>
    <w:rsid w:val="00A73EAD"/>
    <w:rsid w:val="00A7445D"/>
    <w:rsid w:val="00A74515"/>
    <w:rsid w:val="00A74B72"/>
    <w:rsid w:val="00A74F37"/>
    <w:rsid w:val="00A7560A"/>
    <w:rsid w:val="00A75BB4"/>
    <w:rsid w:val="00A76221"/>
    <w:rsid w:val="00A768FB"/>
    <w:rsid w:val="00A76C08"/>
    <w:rsid w:val="00A76DF8"/>
    <w:rsid w:val="00A77318"/>
    <w:rsid w:val="00A80532"/>
    <w:rsid w:val="00A80D1F"/>
    <w:rsid w:val="00A811B3"/>
    <w:rsid w:val="00A8122C"/>
    <w:rsid w:val="00A8131C"/>
    <w:rsid w:val="00A81527"/>
    <w:rsid w:val="00A82563"/>
    <w:rsid w:val="00A8272C"/>
    <w:rsid w:val="00A82BEC"/>
    <w:rsid w:val="00A8390B"/>
    <w:rsid w:val="00A848FF"/>
    <w:rsid w:val="00A84D6B"/>
    <w:rsid w:val="00A855E4"/>
    <w:rsid w:val="00A8586A"/>
    <w:rsid w:val="00A85D94"/>
    <w:rsid w:val="00A863D5"/>
    <w:rsid w:val="00A864F5"/>
    <w:rsid w:val="00A87071"/>
    <w:rsid w:val="00A8720D"/>
    <w:rsid w:val="00A878C7"/>
    <w:rsid w:val="00A9000F"/>
    <w:rsid w:val="00A900DC"/>
    <w:rsid w:val="00A90142"/>
    <w:rsid w:val="00A90167"/>
    <w:rsid w:val="00A9076F"/>
    <w:rsid w:val="00A90B69"/>
    <w:rsid w:val="00A90BE0"/>
    <w:rsid w:val="00A90D82"/>
    <w:rsid w:val="00A91461"/>
    <w:rsid w:val="00A914C3"/>
    <w:rsid w:val="00A91698"/>
    <w:rsid w:val="00A9176B"/>
    <w:rsid w:val="00A91C63"/>
    <w:rsid w:val="00A91F88"/>
    <w:rsid w:val="00A92F78"/>
    <w:rsid w:val="00A936F5"/>
    <w:rsid w:val="00A93857"/>
    <w:rsid w:val="00A9439C"/>
    <w:rsid w:val="00A94FE8"/>
    <w:rsid w:val="00A950DE"/>
    <w:rsid w:val="00A97101"/>
    <w:rsid w:val="00A97251"/>
    <w:rsid w:val="00AA05B1"/>
    <w:rsid w:val="00AA0C7B"/>
    <w:rsid w:val="00AA14AD"/>
    <w:rsid w:val="00AA1665"/>
    <w:rsid w:val="00AA1985"/>
    <w:rsid w:val="00AA1D5C"/>
    <w:rsid w:val="00AA2868"/>
    <w:rsid w:val="00AA2B25"/>
    <w:rsid w:val="00AA31CC"/>
    <w:rsid w:val="00AA393A"/>
    <w:rsid w:val="00AA3DEE"/>
    <w:rsid w:val="00AA3F9D"/>
    <w:rsid w:val="00AA4DFF"/>
    <w:rsid w:val="00AA55DD"/>
    <w:rsid w:val="00AA569B"/>
    <w:rsid w:val="00AA5D81"/>
    <w:rsid w:val="00AA6078"/>
    <w:rsid w:val="00AA62A9"/>
    <w:rsid w:val="00AA653D"/>
    <w:rsid w:val="00AA683D"/>
    <w:rsid w:val="00AA69A3"/>
    <w:rsid w:val="00AA6FD2"/>
    <w:rsid w:val="00AA75F7"/>
    <w:rsid w:val="00AA7685"/>
    <w:rsid w:val="00AA7932"/>
    <w:rsid w:val="00AA7A3D"/>
    <w:rsid w:val="00AA7BF3"/>
    <w:rsid w:val="00AA7DEA"/>
    <w:rsid w:val="00AB06D1"/>
    <w:rsid w:val="00AB0C59"/>
    <w:rsid w:val="00AB101E"/>
    <w:rsid w:val="00AB1192"/>
    <w:rsid w:val="00AB1455"/>
    <w:rsid w:val="00AB1AC6"/>
    <w:rsid w:val="00AB1DB7"/>
    <w:rsid w:val="00AB24BE"/>
    <w:rsid w:val="00AB30FA"/>
    <w:rsid w:val="00AB4289"/>
    <w:rsid w:val="00AB4D8B"/>
    <w:rsid w:val="00AB7174"/>
    <w:rsid w:val="00AB7878"/>
    <w:rsid w:val="00AC086C"/>
    <w:rsid w:val="00AC0E29"/>
    <w:rsid w:val="00AC1F11"/>
    <w:rsid w:val="00AC2047"/>
    <w:rsid w:val="00AC2C8C"/>
    <w:rsid w:val="00AC3B26"/>
    <w:rsid w:val="00AC3FE2"/>
    <w:rsid w:val="00AC406A"/>
    <w:rsid w:val="00AC46C8"/>
    <w:rsid w:val="00AC5B92"/>
    <w:rsid w:val="00AC5C3B"/>
    <w:rsid w:val="00AC68D1"/>
    <w:rsid w:val="00AC6C20"/>
    <w:rsid w:val="00AC6FF2"/>
    <w:rsid w:val="00AC7832"/>
    <w:rsid w:val="00AC7ED5"/>
    <w:rsid w:val="00AD01A0"/>
    <w:rsid w:val="00AD0297"/>
    <w:rsid w:val="00AD04E4"/>
    <w:rsid w:val="00AD094E"/>
    <w:rsid w:val="00AD1BF2"/>
    <w:rsid w:val="00AD2360"/>
    <w:rsid w:val="00AD2EA0"/>
    <w:rsid w:val="00AD319F"/>
    <w:rsid w:val="00AD3273"/>
    <w:rsid w:val="00AD335C"/>
    <w:rsid w:val="00AD392C"/>
    <w:rsid w:val="00AD3E8F"/>
    <w:rsid w:val="00AD431D"/>
    <w:rsid w:val="00AD54A1"/>
    <w:rsid w:val="00AD5633"/>
    <w:rsid w:val="00AD57E8"/>
    <w:rsid w:val="00AD6891"/>
    <w:rsid w:val="00AD6D7C"/>
    <w:rsid w:val="00AD7347"/>
    <w:rsid w:val="00AD73F6"/>
    <w:rsid w:val="00AD7447"/>
    <w:rsid w:val="00AD7645"/>
    <w:rsid w:val="00AD7B2C"/>
    <w:rsid w:val="00AE0043"/>
    <w:rsid w:val="00AE11E3"/>
    <w:rsid w:val="00AE18F7"/>
    <w:rsid w:val="00AE1CA2"/>
    <w:rsid w:val="00AE29E9"/>
    <w:rsid w:val="00AE2DFB"/>
    <w:rsid w:val="00AE2E57"/>
    <w:rsid w:val="00AE2F52"/>
    <w:rsid w:val="00AE3530"/>
    <w:rsid w:val="00AE358E"/>
    <w:rsid w:val="00AE3A70"/>
    <w:rsid w:val="00AE4178"/>
    <w:rsid w:val="00AE41B0"/>
    <w:rsid w:val="00AE4E09"/>
    <w:rsid w:val="00AE5441"/>
    <w:rsid w:val="00AE55EC"/>
    <w:rsid w:val="00AE5CE9"/>
    <w:rsid w:val="00AE5FE4"/>
    <w:rsid w:val="00AE613C"/>
    <w:rsid w:val="00AE63E4"/>
    <w:rsid w:val="00AE672A"/>
    <w:rsid w:val="00AE6D08"/>
    <w:rsid w:val="00AE77CF"/>
    <w:rsid w:val="00AE7DD4"/>
    <w:rsid w:val="00AF01D2"/>
    <w:rsid w:val="00AF03B3"/>
    <w:rsid w:val="00AF08AC"/>
    <w:rsid w:val="00AF14AC"/>
    <w:rsid w:val="00AF1574"/>
    <w:rsid w:val="00AF16C1"/>
    <w:rsid w:val="00AF3B2F"/>
    <w:rsid w:val="00AF4576"/>
    <w:rsid w:val="00AF54A6"/>
    <w:rsid w:val="00AF5C23"/>
    <w:rsid w:val="00AF6439"/>
    <w:rsid w:val="00AF680E"/>
    <w:rsid w:val="00AF69AB"/>
    <w:rsid w:val="00AF6CEF"/>
    <w:rsid w:val="00AF7012"/>
    <w:rsid w:val="00AF751D"/>
    <w:rsid w:val="00AF7932"/>
    <w:rsid w:val="00AF7D5E"/>
    <w:rsid w:val="00B015FA"/>
    <w:rsid w:val="00B01C5A"/>
    <w:rsid w:val="00B0240F"/>
    <w:rsid w:val="00B028B9"/>
    <w:rsid w:val="00B02E84"/>
    <w:rsid w:val="00B0320E"/>
    <w:rsid w:val="00B03D40"/>
    <w:rsid w:val="00B03FE7"/>
    <w:rsid w:val="00B04152"/>
    <w:rsid w:val="00B04B69"/>
    <w:rsid w:val="00B04C17"/>
    <w:rsid w:val="00B0519E"/>
    <w:rsid w:val="00B0537E"/>
    <w:rsid w:val="00B05D05"/>
    <w:rsid w:val="00B061F1"/>
    <w:rsid w:val="00B06281"/>
    <w:rsid w:val="00B069C8"/>
    <w:rsid w:val="00B06E72"/>
    <w:rsid w:val="00B074C2"/>
    <w:rsid w:val="00B0754A"/>
    <w:rsid w:val="00B07736"/>
    <w:rsid w:val="00B07A26"/>
    <w:rsid w:val="00B07DCA"/>
    <w:rsid w:val="00B1085C"/>
    <w:rsid w:val="00B1087E"/>
    <w:rsid w:val="00B10C0E"/>
    <w:rsid w:val="00B10C2E"/>
    <w:rsid w:val="00B10D19"/>
    <w:rsid w:val="00B1158F"/>
    <w:rsid w:val="00B1191E"/>
    <w:rsid w:val="00B119AC"/>
    <w:rsid w:val="00B119F2"/>
    <w:rsid w:val="00B120BA"/>
    <w:rsid w:val="00B120FF"/>
    <w:rsid w:val="00B122B4"/>
    <w:rsid w:val="00B12A23"/>
    <w:rsid w:val="00B1338E"/>
    <w:rsid w:val="00B13D68"/>
    <w:rsid w:val="00B13FD5"/>
    <w:rsid w:val="00B1416B"/>
    <w:rsid w:val="00B143BA"/>
    <w:rsid w:val="00B144B7"/>
    <w:rsid w:val="00B1496E"/>
    <w:rsid w:val="00B14EBA"/>
    <w:rsid w:val="00B159A5"/>
    <w:rsid w:val="00B162AA"/>
    <w:rsid w:val="00B167F3"/>
    <w:rsid w:val="00B16967"/>
    <w:rsid w:val="00B16D1A"/>
    <w:rsid w:val="00B1725F"/>
    <w:rsid w:val="00B17571"/>
    <w:rsid w:val="00B179EB"/>
    <w:rsid w:val="00B17EC3"/>
    <w:rsid w:val="00B200A6"/>
    <w:rsid w:val="00B206CC"/>
    <w:rsid w:val="00B209D9"/>
    <w:rsid w:val="00B20C82"/>
    <w:rsid w:val="00B2137B"/>
    <w:rsid w:val="00B2161C"/>
    <w:rsid w:val="00B22398"/>
    <w:rsid w:val="00B2317A"/>
    <w:rsid w:val="00B238B9"/>
    <w:rsid w:val="00B23A10"/>
    <w:rsid w:val="00B23D8D"/>
    <w:rsid w:val="00B241D2"/>
    <w:rsid w:val="00B24206"/>
    <w:rsid w:val="00B242D7"/>
    <w:rsid w:val="00B24D22"/>
    <w:rsid w:val="00B24FF4"/>
    <w:rsid w:val="00B25124"/>
    <w:rsid w:val="00B2547D"/>
    <w:rsid w:val="00B25843"/>
    <w:rsid w:val="00B25D9D"/>
    <w:rsid w:val="00B267E2"/>
    <w:rsid w:val="00B26963"/>
    <w:rsid w:val="00B26D3A"/>
    <w:rsid w:val="00B26F03"/>
    <w:rsid w:val="00B27E01"/>
    <w:rsid w:val="00B27EAA"/>
    <w:rsid w:val="00B30163"/>
    <w:rsid w:val="00B3025B"/>
    <w:rsid w:val="00B30CB9"/>
    <w:rsid w:val="00B30EDC"/>
    <w:rsid w:val="00B31530"/>
    <w:rsid w:val="00B31846"/>
    <w:rsid w:val="00B31FC4"/>
    <w:rsid w:val="00B3243B"/>
    <w:rsid w:val="00B3338F"/>
    <w:rsid w:val="00B344F2"/>
    <w:rsid w:val="00B3470B"/>
    <w:rsid w:val="00B34C3B"/>
    <w:rsid w:val="00B34FBC"/>
    <w:rsid w:val="00B35416"/>
    <w:rsid w:val="00B35C91"/>
    <w:rsid w:val="00B35D9E"/>
    <w:rsid w:val="00B35E8D"/>
    <w:rsid w:val="00B35EA5"/>
    <w:rsid w:val="00B35F34"/>
    <w:rsid w:val="00B36536"/>
    <w:rsid w:val="00B3712E"/>
    <w:rsid w:val="00B37A50"/>
    <w:rsid w:val="00B37E6D"/>
    <w:rsid w:val="00B40C9D"/>
    <w:rsid w:val="00B41057"/>
    <w:rsid w:val="00B41221"/>
    <w:rsid w:val="00B414B8"/>
    <w:rsid w:val="00B41CE6"/>
    <w:rsid w:val="00B4207D"/>
    <w:rsid w:val="00B42A2F"/>
    <w:rsid w:val="00B43A26"/>
    <w:rsid w:val="00B44368"/>
    <w:rsid w:val="00B4494B"/>
    <w:rsid w:val="00B449DD"/>
    <w:rsid w:val="00B456F5"/>
    <w:rsid w:val="00B4575D"/>
    <w:rsid w:val="00B45912"/>
    <w:rsid w:val="00B45F6F"/>
    <w:rsid w:val="00B466EC"/>
    <w:rsid w:val="00B47566"/>
    <w:rsid w:val="00B47835"/>
    <w:rsid w:val="00B50868"/>
    <w:rsid w:val="00B50C57"/>
    <w:rsid w:val="00B51B71"/>
    <w:rsid w:val="00B51D51"/>
    <w:rsid w:val="00B52C41"/>
    <w:rsid w:val="00B5311E"/>
    <w:rsid w:val="00B536F5"/>
    <w:rsid w:val="00B53911"/>
    <w:rsid w:val="00B54624"/>
    <w:rsid w:val="00B54E59"/>
    <w:rsid w:val="00B55C10"/>
    <w:rsid w:val="00B55EED"/>
    <w:rsid w:val="00B5627C"/>
    <w:rsid w:val="00B566ED"/>
    <w:rsid w:val="00B56B13"/>
    <w:rsid w:val="00B56C89"/>
    <w:rsid w:val="00B56D3A"/>
    <w:rsid w:val="00B56F74"/>
    <w:rsid w:val="00B57824"/>
    <w:rsid w:val="00B601AB"/>
    <w:rsid w:val="00B60597"/>
    <w:rsid w:val="00B6067A"/>
    <w:rsid w:val="00B607BC"/>
    <w:rsid w:val="00B60ADA"/>
    <w:rsid w:val="00B60F79"/>
    <w:rsid w:val="00B613A6"/>
    <w:rsid w:val="00B61742"/>
    <w:rsid w:val="00B61751"/>
    <w:rsid w:val="00B617C0"/>
    <w:rsid w:val="00B61DFB"/>
    <w:rsid w:val="00B620CA"/>
    <w:rsid w:val="00B62313"/>
    <w:rsid w:val="00B6248E"/>
    <w:rsid w:val="00B62813"/>
    <w:rsid w:val="00B63D66"/>
    <w:rsid w:val="00B64698"/>
    <w:rsid w:val="00B647B7"/>
    <w:rsid w:val="00B6484C"/>
    <w:rsid w:val="00B64C7C"/>
    <w:rsid w:val="00B64EC0"/>
    <w:rsid w:val="00B64F58"/>
    <w:rsid w:val="00B661DC"/>
    <w:rsid w:val="00B66202"/>
    <w:rsid w:val="00B66900"/>
    <w:rsid w:val="00B67824"/>
    <w:rsid w:val="00B678CB"/>
    <w:rsid w:val="00B707D5"/>
    <w:rsid w:val="00B711C2"/>
    <w:rsid w:val="00B711F2"/>
    <w:rsid w:val="00B7174B"/>
    <w:rsid w:val="00B71FF3"/>
    <w:rsid w:val="00B73131"/>
    <w:rsid w:val="00B733FD"/>
    <w:rsid w:val="00B73B3B"/>
    <w:rsid w:val="00B74E29"/>
    <w:rsid w:val="00B75832"/>
    <w:rsid w:val="00B76925"/>
    <w:rsid w:val="00B7693E"/>
    <w:rsid w:val="00B76E44"/>
    <w:rsid w:val="00B7793E"/>
    <w:rsid w:val="00B77C68"/>
    <w:rsid w:val="00B80065"/>
    <w:rsid w:val="00B801EA"/>
    <w:rsid w:val="00B8267D"/>
    <w:rsid w:val="00B82A34"/>
    <w:rsid w:val="00B83125"/>
    <w:rsid w:val="00B847F4"/>
    <w:rsid w:val="00B84891"/>
    <w:rsid w:val="00B85516"/>
    <w:rsid w:val="00B858A3"/>
    <w:rsid w:val="00B85C00"/>
    <w:rsid w:val="00B86A3A"/>
    <w:rsid w:val="00B86DDF"/>
    <w:rsid w:val="00B8743F"/>
    <w:rsid w:val="00B900DC"/>
    <w:rsid w:val="00B907EB"/>
    <w:rsid w:val="00B90B3F"/>
    <w:rsid w:val="00B91D3D"/>
    <w:rsid w:val="00B91DBE"/>
    <w:rsid w:val="00B92013"/>
    <w:rsid w:val="00B920CE"/>
    <w:rsid w:val="00B923F2"/>
    <w:rsid w:val="00B927E2"/>
    <w:rsid w:val="00B930B6"/>
    <w:rsid w:val="00B930CD"/>
    <w:rsid w:val="00B93FFF"/>
    <w:rsid w:val="00B940D5"/>
    <w:rsid w:val="00B94FA4"/>
    <w:rsid w:val="00B94FC8"/>
    <w:rsid w:val="00B9525F"/>
    <w:rsid w:val="00B95A84"/>
    <w:rsid w:val="00B95D2A"/>
    <w:rsid w:val="00B96518"/>
    <w:rsid w:val="00B96696"/>
    <w:rsid w:val="00B96881"/>
    <w:rsid w:val="00B96C0F"/>
    <w:rsid w:val="00B97209"/>
    <w:rsid w:val="00B97883"/>
    <w:rsid w:val="00B9797F"/>
    <w:rsid w:val="00B97FD7"/>
    <w:rsid w:val="00BA0A53"/>
    <w:rsid w:val="00BA0AE4"/>
    <w:rsid w:val="00BA0EA4"/>
    <w:rsid w:val="00BA107A"/>
    <w:rsid w:val="00BA14CF"/>
    <w:rsid w:val="00BA1D2B"/>
    <w:rsid w:val="00BA1FEE"/>
    <w:rsid w:val="00BA264A"/>
    <w:rsid w:val="00BA29BF"/>
    <w:rsid w:val="00BA3B40"/>
    <w:rsid w:val="00BA3B9B"/>
    <w:rsid w:val="00BA405A"/>
    <w:rsid w:val="00BA4573"/>
    <w:rsid w:val="00BA52A9"/>
    <w:rsid w:val="00BA5D85"/>
    <w:rsid w:val="00BA623F"/>
    <w:rsid w:val="00BA62DD"/>
    <w:rsid w:val="00BA634A"/>
    <w:rsid w:val="00BA66F4"/>
    <w:rsid w:val="00BA6A59"/>
    <w:rsid w:val="00BA7265"/>
    <w:rsid w:val="00BA72BD"/>
    <w:rsid w:val="00BA747B"/>
    <w:rsid w:val="00BA7E30"/>
    <w:rsid w:val="00BB0012"/>
    <w:rsid w:val="00BB0145"/>
    <w:rsid w:val="00BB038B"/>
    <w:rsid w:val="00BB1878"/>
    <w:rsid w:val="00BB1D1E"/>
    <w:rsid w:val="00BB28A4"/>
    <w:rsid w:val="00BB2D55"/>
    <w:rsid w:val="00BB3192"/>
    <w:rsid w:val="00BB3275"/>
    <w:rsid w:val="00BB35B7"/>
    <w:rsid w:val="00BB386B"/>
    <w:rsid w:val="00BB4198"/>
    <w:rsid w:val="00BB41FC"/>
    <w:rsid w:val="00BB46C1"/>
    <w:rsid w:val="00BB4CFE"/>
    <w:rsid w:val="00BB4D03"/>
    <w:rsid w:val="00BB5656"/>
    <w:rsid w:val="00BB5E94"/>
    <w:rsid w:val="00BB5F68"/>
    <w:rsid w:val="00BB6203"/>
    <w:rsid w:val="00BB627F"/>
    <w:rsid w:val="00BB66F2"/>
    <w:rsid w:val="00BB68C9"/>
    <w:rsid w:val="00BB6938"/>
    <w:rsid w:val="00BB773E"/>
    <w:rsid w:val="00BB7A83"/>
    <w:rsid w:val="00BB7EB3"/>
    <w:rsid w:val="00BB7EC0"/>
    <w:rsid w:val="00BC0253"/>
    <w:rsid w:val="00BC0401"/>
    <w:rsid w:val="00BC05CA"/>
    <w:rsid w:val="00BC0946"/>
    <w:rsid w:val="00BC133C"/>
    <w:rsid w:val="00BC1375"/>
    <w:rsid w:val="00BC1402"/>
    <w:rsid w:val="00BC14BE"/>
    <w:rsid w:val="00BC1AD0"/>
    <w:rsid w:val="00BC1B3A"/>
    <w:rsid w:val="00BC1E79"/>
    <w:rsid w:val="00BC2558"/>
    <w:rsid w:val="00BC2DB6"/>
    <w:rsid w:val="00BC3746"/>
    <w:rsid w:val="00BC3F34"/>
    <w:rsid w:val="00BC4533"/>
    <w:rsid w:val="00BC4E23"/>
    <w:rsid w:val="00BC4E5C"/>
    <w:rsid w:val="00BC5646"/>
    <w:rsid w:val="00BC63BC"/>
    <w:rsid w:val="00BC681C"/>
    <w:rsid w:val="00BC7302"/>
    <w:rsid w:val="00BC75E1"/>
    <w:rsid w:val="00BC7E62"/>
    <w:rsid w:val="00BD0485"/>
    <w:rsid w:val="00BD111F"/>
    <w:rsid w:val="00BD1197"/>
    <w:rsid w:val="00BD14A5"/>
    <w:rsid w:val="00BD177D"/>
    <w:rsid w:val="00BD1D94"/>
    <w:rsid w:val="00BD270F"/>
    <w:rsid w:val="00BD2FEE"/>
    <w:rsid w:val="00BD3007"/>
    <w:rsid w:val="00BD394C"/>
    <w:rsid w:val="00BD3967"/>
    <w:rsid w:val="00BD3D09"/>
    <w:rsid w:val="00BD5766"/>
    <w:rsid w:val="00BD5E6D"/>
    <w:rsid w:val="00BD63E3"/>
    <w:rsid w:val="00BD6508"/>
    <w:rsid w:val="00BD7077"/>
    <w:rsid w:val="00BD723F"/>
    <w:rsid w:val="00BE069D"/>
    <w:rsid w:val="00BE1531"/>
    <w:rsid w:val="00BE21B6"/>
    <w:rsid w:val="00BE2B0B"/>
    <w:rsid w:val="00BE2F39"/>
    <w:rsid w:val="00BE3104"/>
    <w:rsid w:val="00BE3D1E"/>
    <w:rsid w:val="00BE5269"/>
    <w:rsid w:val="00BE5436"/>
    <w:rsid w:val="00BE5DE5"/>
    <w:rsid w:val="00BE61C9"/>
    <w:rsid w:val="00BE65AA"/>
    <w:rsid w:val="00BE68C4"/>
    <w:rsid w:val="00BE6CAA"/>
    <w:rsid w:val="00BE7653"/>
    <w:rsid w:val="00BE7B8B"/>
    <w:rsid w:val="00BF0305"/>
    <w:rsid w:val="00BF0820"/>
    <w:rsid w:val="00BF0E0E"/>
    <w:rsid w:val="00BF0E5A"/>
    <w:rsid w:val="00BF10BA"/>
    <w:rsid w:val="00BF13C1"/>
    <w:rsid w:val="00BF1B3D"/>
    <w:rsid w:val="00BF2310"/>
    <w:rsid w:val="00BF2533"/>
    <w:rsid w:val="00BF27E9"/>
    <w:rsid w:val="00BF35B3"/>
    <w:rsid w:val="00BF3815"/>
    <w:rsid w:val="00BF3ABB"/>
    <w:rsid w:val="00BF3DFA"/>
    <w:rsid w:val="00BF4882"/>
    <w:rsid w:val="00BF4A32"/>
    <w:rsid w:val="00BF5698"/>
    <w:rsid w:val="00BF5CE7"/>
    <w:rsid w:val="00BF5D22"/>
    <w:rsid w:val="00BF61A9"/>
    <w:rsid w:val="00BF61B1"/>
    <w:rsid w:val="00BF6366"/>
    <w:rsid w:val="00BF6FFB"/>
    <w:rsid w:val="00BF7116"/>
    <w:rsid w:val="00BF7409"/>
    <w:rsid w:val="00BF74D6"/>
    <w:rsid w:val="00BF76FC"/>
    <w:rsid w:val="00C00E90"/>
    <w:rsid w:val="00C01747"/>
    <w:rsid w:val="00C017D5"/>
    <w:rsid w:val="00C01B6F"/>
    <w:rsid w:val="00C01D0A"/>
    <w:rsid w:val="00C0214D"/>
    <w:rsid w:val="00C03281"/>
    <w:rsid w:val="00C03473"/>
    <w:rsid w:val="00C039EC"/>
    <w:rsid w:val="00C03C10"/>
    <w:rsid w:val="00C043BE"/>
    <w:rsid w:val="00C04C2B"/>
    <w:rsid w:val="00C04CE3"/>
    <w:rsid w:val="00C04FFD"/>
    <w:rsid w:val="00C05C3B"/>
    <w:rsid w:val="00C0633E"/>
    <w:rsid w:val="00C06C7A"/>
    <w:rsid w:val="00C07798"/>
    <w:rsid w:val="00C079E7"/>
    <w:rsid w:val="00C106C2"/>
    <w:rsid w:val="00C10D64"/>
    <w:rsid w:val="00C110F3"/>
    <w:rsid w:val="00C117FD"/>
    <w:rsid w:val="00C11D8C"/>
    <w:rsid w:val="00C11DC4"/>
    <w:rsid w:val="00C12583"/>
    <w:rsid w:val="00C12D67"/>
    <w:rsid w:val="00C12E34"/>
    <w:rsid w:val="00C12F8E"/>
    <w:rsid w:val="00C130E5"/>
    <w:rsid w:val="00C13181"/>
    <w:rsid w:val="00C13B42"/>
    <w:rsid w:val="00C1421C"/>
    <w:rsid w:val="00C148E8"/>
    <w:rsid w:val="00C14AF9"/>
    <w:rsid w:val="00C14B6E"/>
    <w:rsid w:val="00C15299"/>
    <w:rsid w:val="00C156FA"/>
    <w:rsid w:val="00C1570F"/>
    <w:rsid w:val="00C15BA5"/>
    <w:rsid w:val="00C15DE3"/>
    <w:rsid w:val="00C1649A"/>
    <w:rsid w:val="00C16837"/>
    <w:rsid w:val="00C16B7B"/>
    <w:rsid w:val="00C16C67"/>
    <w:rsid w:val="00C17F5F"/>
    <w:rsid w:val="00C2007C"/>
    <w:rsid w:val="00C20AFD"/>
    <w:rsid w:val="00C20C77"/>
    <w:rsid w:val="00C21713"/>
    <w:rsid w:val="00C2179C"/>
    <w:rsid w:val="00C217D1"/>
    <w:rsid w:val="00C217EC"/>
    <w:rsid w:val="00C225C2"/>
    <w:rsid w:val="00C2276B"/>
    <w:rsid w:val="00C22C7C"/>
    <w:rsid w:val="00C22D2C"/>
    <w:rsid w:val="00C23591"/>
    <w:rsid w:val="00C238FB"/>
    <w:rsid w:val="00C23B3E"/>
    <w:rsid w:val="00C23D13"/>
    <w:rsid w:val="00C24EBE"/>
    <w:rsid w:val="00C24F40"/>
    <w:rsid w:val="00C251E9"/>
    <w:rsid w:val="00C256B6"/>
    <w:rsid w:val="00C2582B"/>
    <w:rsid w:val="00C27342"/>
    <w:rsid w:val="00C27462"/>
    <w:rsid w:val="00C276E6"/>
    <w:rsid w:val="00C2788D"/>
    <w:rsid w:val="00C279A4"/>
    <w:rsid w:val="00C27E3D"/>
    <w:rsid w:val="00C30322"/>
    <w:rsid w:val="00C30469"/>
    <w:rsid w:val="00C306F0"/>
    <w:rsid w:val="00C310F1"/>
    <w:rsid w:val="00C317CC"/>
    <w:rsid w:val="00C32994"/>
    <w:rsid w:val="00C32FBA"/>
    <w:rsid w:val="00C33201"/>
    <w:rsid w:val="00C340A7"/>
    <w:rsid w:val="00C349DC"/>
    <w:rsid w:val="00C34AC2"/>
    <w:rsid w:val="00C34FAC"/>
    <w:rsid w:val="00C35174"/>
    <w:rsid w:val="00C351B5"/>
    <w:rsid w:val="00C355E8"/>
    <w:rsid w:val="00C355FA"/>
    <w:rsid w:val="00C35896"/>
    <w:rsid w:val="00C36819"/>
    <w:rsid w:val="00C37D9F"/>
    <w:rsid w:val="00C40179"/>
    <w:rsid w:val="00C402F2"/>
    <w:rsid w:val="00C406BD"/>
    <w:rsid w:val="00C40E68"/>
    <w:rsid w:val="00C418CF"/>
    <w:rsid w:val="00C41A4F"/>
    <w:rsid w:val="00C427BE"/>
    <w:rsid w:val="00C42861"/>
    <w:rsid w:val="00C4380C"/>
    <w:rsid w:val="00C43D60"/>
    <w:rsid w:val="00C44316"/>
    <w:rsid w:val="00C4465F"/>
    <w:rsid w:val="00C446A2"/>
    <w:rsid w:val="00C44B81"/>
    <w:rsid w:val="00C44E52"/>
    <w:rsid w:val="00C45395"/>
    <w:rsid w:val="00C453E2"/>
    <w:rsid w:val="00C46046"/>
    <w:rsid w:val="00C46123"/>
    <w:rsid w:val="00C471FA"/>
    <w:rsid w:val="00C472BD"/>
    <w:rsid w:val="00C47817"/>
    <w:rsid w:val="00C47E0A"/>
    <w:rsid w:val="00C47E39"/>
    <w:rsid w:val="00C502E8"/>
    <w:rsid w:val="00C503E6"/>
    <w:rsid w:val="00C50C8F"/>
    <w:rsid w:val="00C50EB2"/>
    <w:rsid w:val="00C51130"/>
    <w:rsid w:val="00C513CA"/>
    <w:rsid w:val="00C5144E"/>
    <w:rsid w:val="00C517C7"/>
    <w:rsid w:val="00C51E07"/>
    <w:rsid w:val="00C5297B"/>
    <w:rsid w:val="00C52A0A"/>
    <w:rsid w:val="00C52A6A"/>
    <w:rsid w:val="00C537C0"/>
    <w:rsid w:val="00C53DE8"/>
    <w:rsid w:val="00C5445D"/>
    <w:rsid w:val="00C546A8"/>
    <w:rsid w:val="00C547EF"/>
    <w:rsid w:val="00C5582F"/>
    <w:rsid w:val="00C55CEF"/>
    <w:rsid w:val="00C55DEE"/>
    <w:rsid w:val="00C55E98"/>
    <w:rsid w:val="00C560FC"/>
    <w:rsid w:val="00C56647"/>
    <w:rsid w:val="00C566EA"/>
    <w:rsid w:val="00C5786D"/>
    <w:rsid w:val="00C60601"/>
    <w:rsid w:val="00C6065A"/>
    <w:rsid w:val="00C6177A"/>
    <w:rsid w:val="00C62981"/>
    <w:rsid w:val="00C62CFA"/>
    <w:rsid w:val="00C63324"/>
    <w:rsid w:val="00C63377"/>
    <w:rsid w:val="00C65F11"/>
    <w:rsid w:val="00C676D0"/>
    <w:rsid w:val="00C677C9"/>
    <w:rsid w:val="00C67EFE"/>
    <w:rsid w:val="00C70580"/>
    <w:rsid w:val="00C71520"/>
    <w:rsid w:val="00C71F06"/>
    <w:rsid w:val="00C72600"/>
    <w:rsid w:val="00C72680"/>
    <w:rsid w:val="00C727E5"/>
    <w:rsid w:val="00C72850"/>
    <w:rsid w:val="00C72F30"/>
    <w:rsid w:val="00C72FF3"/>
    <w:rsid w:val="00C73196"/>
    <w:rsid w:val="00C731FA"/>
    <w:rsid w:val="00C7398F"/>
    <w:rsid w:val="00C74E09"/>
    <w:rsid w:val="00C75157"/>
    <w:rsid w:val="00C75830"/>
    <w:rsid w:val="00C75D58"/>
    <w:rsid w:val="00C763CE"/>
    <w:rsid w:val="00C76866"/>
    <w:rsid w:val="00C77676"/>
    <w:rsid w:val="00C7786E"/>
    <w:rsid w:val="00C77997"/>
    <w:rsid w:val="00C77EE3"/>
    <w:rsid w:val="00C80389"/>
    <w:rsid w:val="00C80AF6"/>
    <w:rsid w:val="00C81388"/>
    <w:rsid w:val="00C81AF6"/>
    <w:rsid w:val="00C82BB2"/>
    <w:rsid w:val="00C833D1"/>
    <w:rsid w:val="00C83DA1"/>
    <w:rsid w:val="00C84346"/>
    <w:rsid w:val="00C85040"/>
    <w:rsid w:val="00C851BE"/>
    <w:rsid w:val="00C853EB"/>
    <w:rsid w:val="00C86D73"/>
    <w:rsid w:val="00C87175"/>
    <w:rsid w:val="00C87F16"/>
    <w:rsid w:val="00C90083"/>
    <w:rsid w:val="00C90E3D"/>
    <w:rsid w:val="00C91218"/>
    <w:rsid w:val="00C9136F"/>
    <w:rsid w:val="00C91D55"/>
    <w:rsid w:val="00C924A0"/>
    <w:rsid w:val="00C92579"/>
    <w:rsid w:val="00C928C9"/>
    <w:rsid w:val="00C92EDE"/>
    <w:rsid w:val="00C92F29"/>
    <w:rsid w:val="00C93552"/>
    <w:rsid w:val="00C9364D"/>
    <w:rsid w:val="00C937F4"/>
    <w:rsid w:val="00C9427A"/>
    <w:rsid w:val="00C944C0"/>
    <w:rsid w:val="00C946E6"/>
    <w:rsid w:val="00C94A18"/>
    <w:rsid w:val="00C94F86"/>
    <w:rsid w:val="00C9629B"/>
    <w:rsid w:val="00C96601"/>
    <w:rsid w:val="00C967F0"/>
    <w:rsid w:val="00C9682E"/>
    <w:rsid w:val="00C96917"/>
    <w:rsid w:val="00C96C7A"/>
    <w:rsid w:val="00C970D9"/>
    <w:rsid w:val="00CA02AE"/>
    <w:rsid w:val="00CA0533"/>
    <w:rsid w:val="00CA06F6"/>
    <w:rsid w:val="00CA0D05"/>
    <w:rsid w:val="00CA1545"/>
    <w:rsid w:val="00CA1941"/>
    <w:rsid w:val="00CA1F9E"/>
    <w:rsid w:val="00CA2986"/>
    <w:rsid w:val="00CA2BA7"/>
    <w:rsid w:val="00CA2D52"/>
    <w:rsid w:val="00CA2DD4"/>
    <w:rsid w:val="00CA427C"/>
    <w:rsid w:val="00CA44B4"/>
    <w:rsid w:val="00CA5D70"/>
    <w:rsid w:val="00CA6552"/>
    <w:rsid w:val="00CA6961"/>
    <w:rsid w:val="00CA6E05"/>
    <w:rsid w:val="00CA74C3"/>
    <w:rsid w:val="00CA7C15"/>
    <w:rsid w:val="00CB017B"/>
    <w:rsid w:val="00CB03DD"/>
    <w:rsid w:val="00CB0754"/>
    <w:rsid w:val="00CB08C4"/>
    <w:rsid w:val="00CB0B6C"/>
    <w:rsid w:val="00CB14C4"/>
    <w:rsid w:val="00CB150C"/>
    <w:rsid w:val="00CB157C"/>
    <w:rsid w:val="00CB1854"/>
    <w:rsid w:val="00CB263E"/>
    <w:rsid w:val="00CB298E"/>
    <w:rsid w:val="00CB320B"/>
    <w:rsid w:val="00CB3852"/>
    <w:rsid w:val="00CB3D36"/>
    <w:rsid w:val="00CB40C8"/>
    <w:rsid w:val="00CB4ABE"/>
    <w:rsid w:val="00CB50E7"/>
    <w:rsid w:val="00CB51F9"/>
    <w:rsid w:val="00CB5537"/>
    <w:rsid w:val="00CB58A6"/>
    <w:rsid w:val="00CB5CA0"/>
    <w:rsid w:val="00CB6458"/>
    <w:rsid w:val="00CB6798"/>
    <w:rsid w:val="00CB6BAB"/>
    <w:rsid w:val="00CB72C0"/>
    <w:rsid w:val="00CB7FB1"/>
    <w:rsid w:val="00CC0EA1"/>
    <w:rsid w:val="00CC11BD"/>
    <w:rsid w:val="00CC11D6"/>
    <w:rsid w:val="00CC1B9F"/>
    <w:rsid w:val="00CC36D4"/>
    <w:rsid w:val="00CC495F"/>
    <w:rsid w:val="00CC4F83"/>
    <w:rsid w:val="00CC5D2E"/>
    <w:rsid w:val="00CC5F9E"/>
    <w:rsid w:val="00CC61D1"/>
    <w:rsid w:val="00CC64BD"/>
    <w:rsid w:val="00CC65B8"/>
    <w:rsid w:val="00CC67FE"/>
    <w:rsid w:val="00CC7521"/>
    <w:rsid w:val="00CD0F3A"/>
    <w:rsid w:val="00CD0F57"/>
    <w:rsid w:val="00CD179C"/>
    <w:rsid w:val="00CD21AC"/>
    <w:rsid w:val="00CD2362"/>
    <w:rsid w:val="00CD239F"/>
    <w:rsid w:val="00CD3334"/>
    <w:rsid w:val="00CD3894"/>
    <w:rsid w:val="00CD3A0E"/>
    <w:rsid w:val="00CD3C35"/>
    <w:rsid w:val="00CD41F7"/>
    <w:rsid w:val="00CD42E3"/>
    <w:rsid w:val="00CD4947"/>
    <w:rsid w:val="00CD536B"/>
    <w:rsid w:val="00CD5591"/>
    <w:rsid w:val="00CD5A50"/>
    <w:rsid w:val="00CD5E7F"/>
    <w:rsid w:val="00CD6171"/>
    <w:rsid w:val="00CD66D5"/>
    <w:rsid w:val="00CD687F"/>
    <w:rsid w:val="00CD7A13"/>
    <w:rsid w:val="00CD7A72"/>
    <w:rsid w:val="00CE01F1"/>
    <w:rsid w:val="00CE022C"/>
    <w:rsid w:val="00CE09B4"/>
    <w:rsid w:val="00CE0A42"/>
    <w:rsid w:val="00CE0C8C"/>
    <w:rsid w:val="00CE0D58"/>
    <w:rsid w:val="00CE10BE"/>
    <w:rsid w:val="00CE20C5"/>
    <w:rsid w:val="00CE2578"/>
    <w:rsid w:val="00CE2609"/>
    <w:rsid w:val="00CE2A89"/>
    <w:rsid w:val="00CE2B39"/>
    <w:rsid w:val="00CE358C"/>
    <w:rsid w:val="00CE382F"/>
    <w:rsid w:val="00CE3B46"/>
    <w:rsid w:val="00CE6655"/>
    <w:rsid w:val="00CE7052"/>
    <w:rsid w:val="00CE75BC"/>
    <w:rsid w:val="00CE7A47"/>
    <w:rsid w:val="00CF0386"/>
    <w:rsid w:val="00CF0863"/>
    <w:rsid w:val="00CF0A97"/>
    <w:rsid w:val="00CF0D71"/>
    <w:rsid w:val="00CF0FA0"/>
    <w:rsid w:val="00CF14C3"/>
    <w:rsid w:val="00CF2853"/>
    <w:rsid w:val="00CF2DBA"/>
    <w:rsid w:val="00CF304B"/>
    <w:rsid w:val="00CF35C5"/>
    <w:rsid w:val="00CF37AA"/>
    <w:rsid w:val="00CF3A35"/>
    <w:rsid w:val="00CF3A96"/>
    <w:rsid w:val="00CF3CBE"/>
    <w:rsid w:val="00CF4587"/>
    <w:rsid w:val="00CF4AFC"/>
    <w:rsid w:val="00CF4E2C"/>
    <w:rsid w:val="00CF4F30"/>
    <w:rsid w:val="00CF4FB9"/>
    <w:rsid w:val="00CF5321"/>
    <w:rsid w:val="00CF584A"/>
    <w:rsid w:val="00CF5A68"/>
    <w:rsid w:val="00CF6A5F"/>
    <w:rsid w:val="00CF6C10"/>
    <w:rsid w:val="00CF7310"/>
    <w:rsid w:val="00CF7A3D"/>
    <w:rsid w:val="00CF7A3F"/>
    <w:rsid w:val="00CF7B79"/>
    <w:rsid w:val="00CF7D81"/>
    <w:rsid w:val="00CF7EEE"/>
    <w:rsid w:val="00D000FB"/>
    <w:rsid w:val="00D001BA"/>
    <w:rsid w:val="00D00CAE"/>
    <w:rsid w:val="00D00CBF"/>
    <w:rsid w:val="00D02E2C"/>
    <w:rsid w:val="00D02F2A"/>
    <w:rsid w:val="00D02FF0"/>
    <w:rsid w:val="00D03270"/>
    <w:rsid w:val="00D03377"/>
    <w:rsid w:val="00D0366E"/>
    <w:rsid w:val="00D03A25"/>
    <w:rsid w:val="00D04186"/>
    <w:rsid w:val="00D043A2"/>
    <w:rsid w:val="00D04482"/>
    <w:rsid w:val="00D04BA7"/>
    <w:rsid w:val="00D04BAA"/>
    <w:rsid w:val="00D054B9"/>
    <w:rsid w:val="00D0587D"/>
    <w:rsid w:val="00D05AF6"/>
    <w:rsid w:val="00D05B2C"/>
    <w:rsid w:val="00D06060"/>
    <w:rsid w:val="00D062AC"/>
    <w:rsid w:val="00D076F1"/>
    <w:rsid w:val="00D07BB3"/>
    <w:rsid w:val="00D1004C"/>
    <w:rsid w:val="00D1013F"/>
    <w:rsid w:val="00D10BC5"/>
    <w:rsid w:val="00D11259"/>
    <w:rsid w:val="00D11418"/>
    <w:rsid w:val="00D11618"/>
    <w:rsid w:val="00D11A27"/>
    <w:rsid w:val="00D12170"/>
    <w:rsid w:val="00D125F9"/>
    <w:rsid w:val="00D12A7B"/>
    <w:rsid w:val="00D13318"/>
    <w:rsid w:val="00D136F5"/>
    <w:rsid w:val="00D154F9"/>
    <w:rsid w:val="00D1560B"/>
    <w:rsid w:val="00D15EEF"/>
    <w:rsid w:val="00D164B0"/>
    <w:rsid w:val="00D166B3"/>
    <w:rsid w:val="00D16950"/>
    <w:rsid w:val="00D1782D"/>
    <w:rsid w:val="00D17D9E"/>
    <w:rsid w:val="00D216FF"/>
    <w:rsid w:val="00D224DA"/>
    <w:rsid w:val="00D2261A"/>
    <w:rsid w:val="00D22908"/>
    <w:rsid w:val="00D22AA3"/>
    <w:rsid w:val="00D2327B"/>
    <w:rsid w:val="00D233B0"/>
    <w:rsid w:val="00D233FF"/>
    <w:rsid w:val="00D23A02"/>
    <w:rsid w:val="00D24033"/>
    <w:rsid w:val="00D241B1"/>
    <w:rsid w:val="00D248E0"/>
    <w:rsid w:val="00D2500B"/>
    <w:rsid w:val="00D251A6"/>
    <w:rsid w:val="00D2544C"/>
    <w:rsid w:val="00D2565C"/>
    <w:rsid w:val="00D25842"/>
    <w:rsid w:val="00D25F01"/>
    <w:rsid w:val="00D26067"/>
    <w:rsid w:val="00D26207"/>
    <w:rsid w:val="00D26AD5"/>
    <w:rsid w:val="00D2774A"/>
    <w:rsid w:val="00D27F57"/>
    <w:rsid w:val="00D30422"/>
    <w:rsid w:val="00D30476"/>
    <w:rsid w:val="00D3055B"/>
    <w:rsid w:val="00D3090F"/>
    <w:rsid w:val="00D31139"/>
    <w:rsid w:val="00D314D1"/>
    <w:rsid w:val="00D31C6B"/>
    <w:rsid w:val="00D31E83"/>
    <w:rsid w:val="00D3391A"/>
    <w:rsid w:val="00D342BE"/>
    <w:rsid w:val="00D34563"/>
    <w:rsid w:val="00D3575A"/>
    <w:rsid w:val="00D358DB"/>
    <w:rsid w:val="00D35AD5"/>
    <w:rsid w:val="00D35B9A"/>
    <w:rsid w:val="00D3617E"/>
    <w:rsid w:val="00D369FE"/>
    <w:rsid w:val="00D37B9E"/>
    <w:rsid w:val="00D37F23"/>
    <w:rsid w:val="00D4043D"/>
    <w:rsid w:val="00D40696"/>
    <w:rsid w:val="00D40B24"/>
    <w:rsid w:val="00D40D8E"/>
    <w:rsid w:val="00D4126C"/>
    <w:rsid w:val="00D412E5"/>
    <w:rsid w:val="00D417D5"/>
    <w:rsid w:val="00D423D7"/>
    <w:rsid w:val="00D42670"/>
    <w:rsid w:val="00D42C12"/>
    <w:rsid w:val="00D43DA9"/>
    <w:rsid w:val="00D4470B"/>
    <w:rsid w:val="00D44CAA"/>
    <w:rsid w:val="00D45665"/>
    <w:rsid w:val="00D465C8"/>
    <w:rsid w:val="00D4668B"/>
    <w:rsid w:val="00D4672B"/>
    <w:rsid w:val="00D4710D"/>
    <w:rsid w:val="00D474CC"/>
    <w:rsid w:val="00D47DD3"/>
    <w:rsid w:val="00D50629"/>
    <w:rsid w:val="00D50A2C"/>
    <w:rsid w:val="00D50C77"/>
    <w:rsid w:val="00D50C9E"/>
    <w:rsid w:val="00D50E81"/>
    <w:rsid w:val="00D51915"/>
    <w:rsid w:val="00D51A8B"/>
    <w:rsid w:val="00D51BCD"/>
    <w:rsid w:val="00D51DCA"/>
    <w:rsid w:val="00D523B0"/>
    <w:rsid w:val="00D536AB"/>
    <w:rsid w:val="00D536E0"/>
    <w:rsid w:val="00D54D1D"/>
    <w:rsid w:val="00D54D9A"/>
    <w:rsid w:val="00D54E9A"/>
    <w:rsid w:val="00D54E9D"/>
    <w:rsid w:val="00D54ECA"/>
    <w:rsid w:val="00D5504F"/>
    <w:rsid w:val="00D55AB1"/>
    <w:rsid w:val="00D55C57"/>
    <w:rsid w:val="00D55E09"/>
    <w:rsid w:val="00D5736A"/>
    <w:rsid w:val="00D579F5"/>
    <w:rsid w:val="00D57B03"/>
    <w:rsid w:val="00D607CF"/>
    <w:rsid w:val="00D60909"/>
    <w:rsid w:val="00D6107F"/>
    <w:rsid w:val="00D6189A"/>
    <w:rsid w:val="00D6239E"/>
    <w:rsid w:val="00D632CD"/>
    <w:rsid w:val="00D638BC"/>
    <w:rsid w:val="00D6391F"/>
    <w:rsid w:val="00D63E4E"/>
    <w:rsid w:val="00D640AD"/>
    <w:rsid w:val="00D64147"/>
    <w:rsid w:val="00D649A7"/>
    <w:rsid w:val="00D64A76"/>
    <w:rsid w:val="00D650AB"/>
    <w:rsid w:val="00D656AE"/>
    <w:rsid w:val="00D65C52"/>
    <w:rsid w:val="00D65F12"/>
    <w:rsid w:val="00D66047"/>
    <w:rsid w:val="00D66BC6"/>
    <w:rsid w:val="00D67F34"/>
    <w:rsid w:val="00D67F78"/>
    <w:rsid w:val="00D70769"/>
    <w:rsid w:val="00D70793"/>
    <w:rsid w:val="00D708F8"/>
    <w:rsid w:val="00D70985"/>
    <w:rsid w:val="00D70CBE"/>
    <w:rsid w:val="00D7113B"/>
    <w:rsid w:val="00D714AC"/>
    <w:rsid w:val="00D71D62"/>
    <w:rsid w:val="00D7243D"/>
    <w:rsid w:val="00D72482"/>
    <w:rsid w:val="00D72C92"/>
    <w:rsid w:val="00D73431"/>
    <w:rsid w:val="00D734BC"/>
    <w:rsid w:val="00D737E4"/>
    <w:rsid w:val="00D74DAD"/>
    <w:rsid w:val="00D761E7"/>
    <w:rsid w:val="00D7682D"/>
    <w:rsid w:val="00D76BE9"/>
    <w:rsid w:val="00D77092"/>
    <w:rsid w:val="00D77317"/>
    <w:rsid w:val="00D776CF"/>
    <w:rsid w:val="00D77996"/>
    <w:rsid w:val="00D77ACE"/>
    <w:rsid w:val="00D77C6D"/>
    <w:rsid w:val="00D77E13"/>
    <w:rsid w:val="00D80585"/>
    <w:rsid w:val="00D806E8"/>
    <w:rsid w:val="00D81541"/>
    <w:rsid w:val="00D827D7"/>
    <w:rsid w:val="00D8291F"/>
    <w:rsid w:val="00D82A50"/>
    <w:rsid w:val="00D82E24"/>
    <w:rsid w:val="00D83D2C"/>
    <w:rsid w:val="00D845CC"/>
    <w:rsid w:val="00D8509D"/>
    <w:rsid w:val="00D857C9"/>
    <w:rsid w:val="00D85CE0"/>
    <w:rsid w:val="00D862F1"/>
    <w:rsid w:val="00D873C4"/>
    <w:rsid w:val="00D9027F"/>
    <w:rsid w:val="00D90746"/>
    <w:rsid w:val="00D9097D"/>
    <w:rsid w:val="00D91237"/>
    <w:rsid w:val="00D91881"/>
    <w:rsid w:val="00D91CC2"/>
    <w:rsid w:val="00D924C5"/>
    <w:rsid w:val="00D926A5"/>
    <w:rsid w:val="00D93C2C"/>
    <w:rsid w:val="00D93CF6"/>
    <w:rsid w:val="00D942E8"/>
    <w:rsid w:val="00D945E2"/>
    <w:rsid w:val="00D95D26"/>
    <w:rsid w:val="00D96975"/>
    <w:rsid w:val="00D96E52"/>
    <w:rsid w:val="00D97E51"/>
    <w:rsid w:val="00DA0468"/>
    <w:rsid w:val="00DA08D7"/>
    <w:rsid w:val="00DA0B34"/>
    <w:rsid w:val="00DA1210"/>
    <w:rsid w:val="00DA15A4"/>
    <w:rsid w:val="00DA1ABC"/>
    <w:rsid w:val="00DA21A5"/>
    <w:rsid w:val="00DA2866"/>
    <w:rsid w:val="00DA3694"/>
    <w:rsid w:val="00DA3DED"/>
    <w:rsid w:val="00DA40AC"/>
    <w:rsid w:val="00DA415C"/>
    <w:rsid w:val="00DA51EE"/>
    <w:rsid w:val="00DA59E2"/>
    <w:rsid w:val="00DA6515"/>
    <w:rsid w:val="00DA700B"/>
    <w:rsid w:val="00DB04A4"/>
    <w:rsid w:val="00DB093D"/>
    <w:rsid w:val="00DB0E59"/>
    <w:rsid w:val="00DB1162"/>
    <w:rsid w:val="00DB1248"/>
    <w:rsid w:val="00DB1523"/>
    <w:rsid w:val="00DB22C8"/>
    <w:rsid w:val="00DB255F"/>
    <w:rsid w:val="00DB26DB"/>
    <w:rsid w:val="00DB3309"/>
    <w:rsid w:val="00DB375D"/>
    <w:rsid w:val="00DB38AA"/>
    <w:rsid w:val="00DB3E15"/>
    <w:rsid w:val="00DB442B"/>
    <w:rsid w:val="00DB4A3A"/>
    <w:rsid w:val="00DB4BC5"/>
    <w:rsid w:val="00DB4D17"/>
    <w:rsid w:val="00DB4D78"/>
    <w:rsid w:val="00DB4FF0"/>
    <w:rsid w:val="00DB58E6"/>
    <w:rsid w:val="00DB5A83"/>
    <w:rsid w:val="00DB6160"/>
    <w:rsid w:val="00DB6488"/>
    <w:rsid w:val="00DB669F"/>
    <w:rsid w:val="00DB67D3"/>
    <w:rsid w:val="00DB7788"/>
    <w:rsid w:val="00DB796C"/>
    <w:rsid w:val="00DC0984"/>
    <w:rsid w:val="00DC0E36"/>
    <w:rsid w:val="00DC0FBA"/>
    <w:rsid w:val="00DC12CB"/>
    <w:rsid w:val="00DC1438"/>
    <w:rsid w:val="00DC1800"/>
    <w:rsid w:val="00DC1B61"/>
    <w:rsid w:val="00DC27D1"/>
    <w:rsid w:val="00DC3359"/>
    <w:rsid w:val="00DC3670"/>
    <w:rsid w:val="00DC3A68"/>
    <w:rsid w:val="00DC3BA6"/>
    <w:rsid w:val="00DC4067"/>
    <w:rsid w:val="00DC455D"/>
    <w:rsid w:val="00DC4701"/>
    <w:rsid w:val="00DC4864"/>
    <w:rsid w:val="00DC4A88"/>
    <w:rsid w:val="00DC4AD7"/>
    <w:rsid w:val="00DC4E20"/>
    <w:rsid w:val="00DC594A"/>
    <w:rsid w:val="00DC5CA7"/>
    <w:rsid w:val="00DC5E5A"/>
    <w:rsid w:val="00DC5F42"/>
    <w:rsid w:val="00DC685C"/>
    <w:rsid w:val="00DC6860"/>
    <w:rsid w:val="00DC68A7"/>
    <w:rsid w:val="00DC7DA2"/>
    <w:rsid w:val="00DC7E0D"/>
    <w:rsid w:val="00DD16B3"/>
    <w:rsid w:val="00DD19EA"/>
    <w:rsid w:val="00DD2089"/>
    <w:rsid w:val="00DD26DE"/>
    <w:rsid w:val="00DD2B00"/>
    <w:rsid w:val="00DD2DFB"/>
    <w:rsid w:val="00DD3479"/>
    <w:rsid w:val="00DD38B0"/>
    <w:rsid w:val="00DD39F5"/>
    <w:rsid w:val="00DD3DA0"/>
    <w:rsid w:val="00DD3DCC"/>
    <w:rsid w:val="00DD4418"/>
    <w:rsid w:val="00DD46AB"/>
    <w:rsid w:val="00DD4827"/>
    <w:rsid w:val="00DD49B4"/>
    <w:rsid w:val="00DD50E6"/>
    <w:rsid w:val="00DD5673"/>
    <w:rsid w:val="00DD5B7D"/>
    <w:rsid w:val="00DD60C1"/>
    <w:rsid w:val="00DD7047"/>
    <w:rsid w:val="00DD7BD1"/>
    <w:rsid w:val="00DD7E60"/>
    <w:rsid w:val="00DE0CD5"/>
    <w:rsid w:val="00DE0EA1"/>
    <w:rsid w:val="00DE1C87"/>
    <w:rsid w:val="00DE21AB"/>
    <w:rsid w:val="00DE2947"/>
    <w:rsid w:val="00DE2A62"/>
    <w:rsid w:val="00DE30C4"/>
    <w:rsid w:val="00DE36DD"/>
    <w:rsid w:val="00DE3ECC"/>
    <w:rsid w:val="00DE4018"/>
    <w:rsid w:val="00DE470B"/>
    <w:rsid w:val="00DE533E"/>
    <w:rsid w:val="00DE55C8"/>
    <w:rsid w:val="00DE5772"/>
    <w:rsid w:val="00DE5BF7"/>
    <w:rsid w:val="00DE5EC8"/>
    <w:rsid w:val="00DE73A2"/>
    <w:rsid w:val="00DE775F"/>
    <w:rsid w:val="00DF002D"/>
    <w:rsid w:val="00DF023D"/>
    <w:rsid w:val="00DF076D"/>
    <w:rsid w:val="00DF0D16"/>
    <w:rsid w:val="00DF1475"/>
    <w:rsid w:val="00DF33D8"/>
    <w:rsid w:val="00DF3674"/>
    <w:rsid w:val="00DF3A87"/>
    <w:rsid w:val="00DF4992"/>
    <w:rsid w:val="00DF5407"/>
    <w:rsid w:val="00DF601E"/>
    <w:rsid w:val="00DF61B1"/>
    <w:rsid w:val="00DF6B38"/>
    <w:rsid w:val="00DF6C71"/>
    <w:rsid w:val="00DF7180"/>
    <w:rsid w:val="00DF75AA"/>
    <w:rsid w:val="00DF78E9"/>
    <w:rsid w:val="00DF7D74"/>
    <w:rsid w:val="00DF7FA8"/>
    <w:rsid w:val="00E00849"/>
    <w:rsid w:val="00E00934"/>
    <w:rsid w:val="00E00C6B"/>
    <w:rsid w:val="00E00CA6"/>
    <w:rsid w:val="00E01532"/>
    <w:rsid w:val="00E02A40"/>
    <w:rsid w:val="00E02C42"/>
    <w:rsid w:val="00E0341B"/>
    <w:rsid w:val="00E034FF"/>
    <w:rsid w:val="00E036FD"/>
    <w:rsid w:val="00E03A42"/>
    <w:rsid w:val="00E03E83"/>
    <w:rsid w:val="00E03F53"/>
    <w:rsid w:val="00E04493"/>
    <w:rsid w:val="00E04F01"/>
    <w:rsid w:val="00E06151"/>
    <w:rsid w:val="00E06ED5"/>
    <w:rsid w:val="00E06EEE"/>
    <w:rsid w:val="00E0711B"/>
    <w:rsid w:val="00E0718A"/>
    <w:rsid w:val="00E10854"/>
    <w:rsid w:val="00E10A2B"/>
    <w:rsid w:val="00E10AFE"/>
    <w:rsid w:val="00E111F1"/>
    <w:rsid w:val="00E113FF"/>
    <w:rsid w:val="00E115D5"/>
    <w:rsid w:val="00E1184C"/>
    <w:rsid w:val="00E119DD"/>
    <w:rsid w:val="00E1252E"/>
    <w:rsid w:val="00E12D1A"/>
    <w:rsid w:val="00E12FE4"/>
    <w:rsid w:val="00E1307E"/>
    <w:rsid w:val="00E13437"/>
    <w:rsid w:val="00E135BD"/>
    <w:rsid w:val="00E135E9"/>
    <w:rsid w:val="00E1391F"/>
    <w:rsid w:val="00E14091"/>
    <w:rsid w:val="00E14443"/>
    <w:rsid w:val="00E14ED0"/>
    <w:rsid w:val="00E155F0"/>
    <w:rsid w:val="00E15B15"/>
    <w:rsid w:val="00E15E7E"/>
    <w:rsid w:val="00E16301"/>
    <w:rsid w:val="00E1637D"/>
    <w:rsid w:val="00E1651F"/>
    <w:rsid w:val="00E16575"/>
    <w:rsid w:val="00E16B01"/>
    <w:rsid w:val="00E16F73"/>
    <w:rsid w:val="00E175E1"/>
    <w:rsid w:val="00E17A3E"/>
    <w:rsid w:val="00E20995"/>
    <w:rsid w:val="00E20BAE"/>
    <w:rsid w:val="00E20F68"/>
    <w:rsid w:val="00E20FA0"/>
    <w:rsid w:val="00E216DA"/>
    <w:rsid w:val="00E21C90"/>
    <w:rsid w:val="00E21F3D"/>
    <w:rsid w:val="00E22182"/>
    <w:rsid w:val="00E22607"/>
    <w:rsid w:val="00E22851"/>
    <w:rsid w:val="00E22DAC"/>
    <w:rsid w:val="00E22F5E"/>
    <w:rsid w:val="00E236A9"/>
    <w:rsid w:val="00E23ECC"/>
    <w:rsid w:val="00E244FA"/>
    <w:rsid w:val="00E2468F"/>
    <w:rsid w:val="00E247A0"/>
    <w:rsid w:val="00E24C19"/>
    <w:rsid w:val="00E24C36"/>
    <w:rsid w:val="00E25875"/>
    <w:rsid w:val="00E25DF4"/>
    <w:rsid w:val="00E2703B"/>
    <w:rsid w:val="00E273F4"/>
    <w:rsid w:val="00E27A59"/>
    <w:rsid w:val="00E27C54"/>
    <w:rsid w:val="00E30FD3"/>
    <w:rsid w:val="00E317CE"/>
    <w:rsid w:val="00E31C9C"/>
    <w:rsid w:val="00E3249F"/>
    <w:rsid w:val="00E3282D"/>
    <w:rsid w:val="00E329A4"/>
    <w:rsid w:val="00E329E4"/>
    <w:rsid w:val="00E32C47"/>
    <w:rsid w:val="00E32C95"/>
    <w:rsid w:val="00E32D22"/>
    <w:rsid w:val="00E32D59"/>
    <w:rsid w:val="00E33251"/>
    <w:rsid w:val="00E3333C"/>
    <w:rsid w:val="00E33DB0"/>
    <w:rsid w:val="00E33EBB"/>
    <w:rsid w:val="00E34001"/>
    <w:rsid w:val="00E344E4"/>
    <w:rsid w:val="00E34518"/>
    <w:rsid w:val="00E347C8"/>
    <w:rsid w:val="00E348F7"/>
    <w:rsid w:val="00E34B16"/>
    <w:rsid w:val="00E35A20"/>
    <w:rsid w:val="00E35C59"/>
    <w:rsid w:val="00E362C1"/>
    <w:rsid w:val="00E3639F"/>
    <w:rsid w:val="00E36A71"/>
    <w:rsid w:val="00E37679"/>
    <w:rsid w:val="00E37C0C"/>
    <w:rsid w:val="00E4040D"/>
    <w:rsid w:val="00E4107E"/>
    <w:rsid w:val="00E41598"/>
    <w:rsid w:val="00E41D48"/>
    <w:rsid w:val="00E4202A"/>
    <w:rsid w:val="00E42A59"/>
    <w:rsid w:val="00E43220"/>
    <w:rsid w:val="00E43E37"/>
    <w:rsid w:val="00E4453B"/>
    <w:rsid w:val="00E447FE"/>
    <w:rsid w:val="00E448AD"/>
    <w:rsid w:val="00E453A7"/>
    <w:rsid w:val="00E455C8"/>
    <w:rsid w:val="00E4570C"/>
    <w:rsid w:val="00E464FF"/>
    <w:rsid w:val="00E46980"/>
    <w:rsid w:val="00E47101"/>
    <w:rsid w:val="00E474E8"/>
    <w:rsid w:val="00E47B9B"/>
    <w:rsid w:val="00E50285"/>
    <w:rsid w:val="00E5028D"/>
    <w:rsid w:val="00E50904"/>
    <w:rsid w:val="00E52C67"/>
    <w:rsid w:val="00E531F3"/>
    <w:rsid w:val="00E53B2A"/>
    <w:rsid w:val="00E54024"/>
    <w:rsid w:val="00E54314"/>
    <w:rsid w:val="00E55B6A"/>
    <w:rsid w:val="00E56ABE"/>
    <w:rsid w:val="00E56F1A"/>
    <w:rsid w:val="00E5707F"/>
    <w:rsid w:val="00E5744A"/>
    <w:rsid w:val="00E57BBE"/>
    <w:rsid w:val="00E57CF7"/>
    <w:rsid w:val="00E60BFD"/>
    <w:rsid w:val="00E60E00"/>
    <w:rsid w:val="00E6137B"/>
    <w:rsid w:val="00E61FEA"/>
    <w:rsid w:val="00E62003"/>
    <w:rsid w:val="00E62486"/>
    <w:rsid w:val="00E625DA"/>
    <w:rsid w:val="00E62B55"/>
    <w:rsid w:val="00E6310A"/>
    <w:rsid w:val="00E6327F"/>
    <w:rsid w:val="00E63445"/>
    <w:rsid w:val="00E637B0"/>
    <w:rsid w:val="00E637D0"/>
    <w:rsid w:val="00E63C72"/>
    <w:rsid w:val="00E64706"/>
    <w:rsid w:val="00E64BDB"/>
    <w:rsid w:val="00E6549D"/>
    <w:rsid w:val="00E65CA2"/>
    <w:rsid w:val="00E664E6"/>
    <w:rsid w:val="00E66C3D"/>
    <w:rsid w:val="00E66EA9"/>
    <w:rsid w:val="00E6787A"/>
    <w:rsid w:val="00E70142"/>
    <w:rsid w:val="00E70A8C"/>
    <w:rsid w:val="00E70F20"/>
    <w:rsid w:val="00E71884"/>
    <w:rsid w:val="00E71B74"/>
    <w:rsid w:val="00E74E36"/>
    <w:rsid w:val="00E753D1"/>
    <w:rsid w:val="00E760C8"/>
    <w:rsid w:val="00E76577"/>
    <w:rsid w:val="00E76A30"/>
    <w:rsid w:val="00E76DB1"/>
    <w:rsid w:val="00E77486"/>
    <w:rsid w:val="00E77D39"/>
    <w:rsid w:val="00E80346"/>
    <w:rsid w:val="00E80FE5"/>
    <w:rsid w:val="00E811FF"/>
    <w:rsid w:val="00E81441"/>
    <w:rsid w:val="00E818F6"/>
    <w:rsid w:val="00E81DBC"/>
    <w:rsid w:val="00E822BA"/>
    <w:rsid w:val="00E82C94"/>
    <w:rsid w:val="00E83075"/>
    <w:rsid w:val="00E83A7C"/>
    <w:rsid w:val="00E83B83"/>
    <w:rsid w:val="00E84389"/>
    <w:rsid w:val="00E84471"/>
    <w:rsid w:val="00E84B96"/>
    <w:rsid w:val="00E84D27"/>
    <w:rsid w:val="00E84E01"/>
    <w:rsid w:val="00E85780"/>
    <w:rsid w:val="00E85B74"/>
    <w:rsid w:val="00E86574"/>
    <w:rsid w:val="00E86937"/>
    <w:rsid w:val="00E90434"/>
    <w:rsid w:val="00E90F37"/>
    <w:rsid w:val="00E91931"/>
    <w:rsid w:val="00E91F86"/>
    <w:rsid w:val="00E920B4"/>
    <w:rsid w:val="00E920FD"/>
    <w:rsid w:val="00E92B58"/>
    <w:rsid w:val="00E93347"/>
    <w:rsid w:val="00E93436"/>
    <w:rsid w:val="00E9364D"/>
    <w:rsid w:val="00E93D75"/>
    <w:rsid w:val="00E93DE9"/>
    <w:rsid w:val="00E94060"/>
    <w:rsid w:val="00E9433B"/>
    <w:rsid w:val="00E943F4"/>
    <w:rsid w:val="00E9478B"/>
    <w:rsid w:val="00E953B8"/>
    <w:rsid w:val="00E95D75"/>
    <w:rsid w:val="00E96246"/>
    <w:rsid w:val="00E96270"/>
    <w:rsid w:val="00E96993"/>
    <w:rsid w:val="00E970BB"/>
    <w:rsid w:val="00E973AC"/>
    <w:rsid w:val="00E974A2"/>
    <w:rsid w:val="00E97E37"/>
    <w:rsid w:val="00EA01FC"/>
    <w:rsid w:val="00EA02BA"/>
    <w:rsid w:val="00EA0956"/>
    <w:rsid w:val="00EA0C82"/>
    <w:rsid w:val="00EA26A0"/>
    <w:rsid w:val="00EA26A5"/>
    <w:rsid w:val="00EA2B44"/>
    <w:rsid w:val="00EA3280"/>
    <w:rsid w:val="00EA3518"/>
    <w:rsid w:val="00EA3C1F"/>
    <w:rsid w:val="00EA4089"/>
    <w:rsid w:val="00EA421F"/>
    <w:rsid w:val="00EA42A2"/>
    <w:rsid w:val="00EA4CBA"/>
    <w:rsid w:val="00EA54A1"/>
    <w:rsid w:val="00EA57DC"/>
    <w:rsid w:val="00EA5CF8"/>
    <w:rsid w:val="00EA6752"/>
    <w:rsid w:val="00EA6927"/>
    <w:rsid w:val="00EA711B"/>
    <w:rsid w:val="00EA787B"/>
    <w:rsid w:val="00EA7C4F"/>
    <w:rsid w:val="00EA7E58"/>
    <w:rsid w:val="00EB09DF"/>
    <w:rsid w:val="00EB0CA9"/>
    <w:rsid w:val="00EB0DF7"/>
    <w:rsid w:val="00EB1719"/>
    <w:rsid w:val="00EB1840"/>
    <w:rsid w:val="00EB1B58"/>
    <w:rsid w:val="00EB1BEC"/>
    <w:rsid w:val="00EB226A"/>
    <w:rsid w:val="00EB239D"/>
    <w:rsid w:val="00EB28C1"/>
    <w:rsid w:val="00EB2CD0"/>
    <w:rsid w:val="00EB3689"/>
    <w:rsid w:val="00EB38BB"/>
    <w:rsid w:val="00EB4178"/>
    <w:rsid w:val="00EB45B1"/>
    <w:rsid w:val="00EB48DB"/>
    <w:rsid w:val="00EB533B"/>
    <w:rsid w:val="00EB5A6E"/>
    <w:rsid w:val="00EB6167"/>
    <w:rsid w:val="00EB64DB"/>
    <w:rsid w:val="00EB65EF"/>
    <w:rsid w:val="00EB6846"/>
    <w:rsid w:val="00EB6A39"/>
    <w:rsid w:val="00EB6F93"/>
    <w:rsid w:val="00EB7217"/>
    <w:rsid w:val="00EB78DC"/>
    <w:rsid w:val="00EB7FF7"/>
    <w:rsid w:val="00EC0B6F"/>
    <w:rsid w:val="00EC0CE8"/>
    <w:rsid w:val="00EC0DA8"/>
    <w:rsid w:val="00EC1343"/>
    <w:rsid w:val="00EC15EA"/>
    <w:rsid w:val="00EC221B"/>
    <w:rsid w:val="00EC2566"/>
    <w:rsid w:val="00EC2603"/>
    <w:rsid w:val="00EC2E61"/>
    <w:rsid w:val="00EC3B09"/>
    <w:rsid w:val="00EC3E8D"/>
    <w:rsid w:val="00EC411C"/>
    <w:rsid w:val="00EC439B"/>
    <w:rsid w:val="00EC4516"/>
    <w:rsid w:val="00EC45FE"/>
    <w:rsid w:val="00EC4901"/>
    <w:rsid w:val="00EC4A73"/>
    <w:rsid w:val="00EC4EBB"/>
    <w:rsid w:val="00EC5212"/>
    <w:rsid w:val="00EC551C"/>
    <w:rsid w:val="00EC56DB"/>
    <w:rsid w:val="00EC6525"/>
    <w:rsid w:val="00EC67C0"/>
    <w:rsid w:val="00EC7138"/>
    <w:rsid w:val="00EC7ADD"/>
    <w:rsid w:val="00EC7CD7"/>
    <w:rsid w:val="00ED0781"/>
    <w:rsid w:val="00ED0AE3"/>
    <w:rsid w:val="00ED1885"/>
    <w:rsid w:val="00ED1E4F"/>
    <w:rsid w:val="00ED1EC9"/>
    <w:rsid w:val="00ED2BEB"/>
    <w:rsid w:val="00ED3857"/>
    <w:rsid w:val="00ED388A"/>
    <w:rsid w:val="00ED3B42"/>
    <w:rsid w:val="00ED3E45"/>
    <w:rsid w:val="00ED44C3"/>
    <w:rsid w:val="00ED46D6"/>
    <w:rsid w:val="00ED4EA6"/>
    <w:rsid w:val="00ED5B30"/>
    <w:rsid w:val="00ED6BB5"/>
    <w:rsid w:val="00ED7086"/>
    <w:rsid w:val="00ED7A4C"/>
    <w:rsid w:val="00EE0177"/>
    <w:rsid w:val="00EE197C"/>
    <w:rsid w:val="00EE1AE9"/>
    <w:rsid w:val="00EE1B23"/>
    <w:rsid w:val="00EE258B"/>
    <w:rsid w:val="00EE2EAF"/>
    <w:rsid w:val="00EE3111"/>
    <w:rsid w:val="00EE369C"/>
    <w:rsid w:val="00EE3B6B"/>
    <w:rsid w:val="00EE3B75"/>
    <w:rsid w:val="00EE3E76"/>
    <w:rsid w:val="00EE4063"/>
    <w:rsid w:val="00EE4E13"/>
    <w:rsid w:val="00EE68D0"/>
    <w:rsid w:val="00EE6CED"/>
    <w:rsid w:val="00EE74C9"/>
    <w:rsid w:val="00EE7C24"/>
    <w:rsid w:val="00EE7C90"/>
    <w:rsid w:val="00EF00DC"/>
    <w:rsid w:val="00EF0962"/>
    <w:rsid w:val="00EF1923"/>
    <w:rsid w:val="00EF2118"/>
    <w:rsid w:val="00EF2DE3"/>
    <w:rsid w:val="00EF362B"/>
    <w:rsid w:val="00EF3978"/>
    <w:rsid w:val="00EF3D51"/>
    <w:rsid w:val="00EF3FBE"/>
    <w:rsid w:val="00EF434F"/>
    <w:rsid w:val="00EF4390"/>
    <w:rsid w:val="00EF5353"/>
    <w:rsid w:val="00EF53E7"/>
    <w:rsid w:val="00EF54D6"/>
    <w:rsid w:val="00EF5CB1"/>
    <w:rsid w:val="00EF63EA"/>
    <w:rsid w:val="00EF6800"/>
    <w:rsid w:val="00EF6871"/>
    <w:rsid w:val="00EF7D16"/>
    <w:rsid w:val="00EF7F30"/>
    <w:rsid w:val="00F00255"/>
    <w:rsid w:val="00F003E8"/>
    <w:rsid w:val="00F00641"/>
    <w:rsid w:val="00F00728"/>
    <w:rsid w:val="00F00C76"/>
    <w:rsid w:val="00F00DD7"/>
    <w:rsid w:val="00F00F18"/>
    <w:rsid w:val="00F01019"/>
    <w:rsid w:val="00F01812"/>
    <w:rsid w:val="00F01BF2"/>
    <w:rsid w:val="00F01DE8"/>
    <w:rsid w:val="00F0239F"/>
    <w:rsid w:val="00F027B8"/>
    <w:rsid w:val="00F03693"/>
    <w:rsid w:val="00F03ABA"/>
    <w:rsid w:val="00F04227"/>
    <w:rsid w:val="00F04CA0"/>
    <w:rsid w:val="00F05359"/>
    <w:rsid w:val="00F05514"/>
    <w:rsid w:val="00F05649"/>
    <w:rsid w:val="00F05CC6"/>
    <w:rsid w:val="00F06063"/>
    <w:rsid w:val="00F06B02"/>
    <w:rsid w:val="00F06C6A"/>
    <w:rsid w:val="00F07059"/>
    <w:rsid w:val="00F074CA"/>
    <w:rsid w:val="00F075A6"/>
    <w:rsid w:val="00F079BF"/>
    <w:rsid w:val="00F10248"/>
    <w:rsid w:val="00F104B2"/>
    <w:rsid w:val="00F10DA0"/>
    <w:rsid w:val="00F111E3"/>
    <w:rsid w:val="00F1147C"/>
    <w:rsid w:val="00F115F3"/>
    <w:rsid w:val="00F1193A"/>
    <w:rsid w:val="00F12910"/>
    <w:rsid w:val="00F12BBC"/>
    <w:rsid w:val="00F12C04"/>
    <w:rsid w:val="00F12F51"/>
    <w:rsid w:val="00F13077"/>
    <w:rsid w:val="00F133FA"/>
    <w:rsid w:val="00F13C3F"/>
    <w:rsid w:val="00F14180"/>
    <w:rsid w:val="00F1432A"/>
    <w:rsid w:val="00F143C6"/>
    <w:rsid w:val="00F14BED"/>
    <w:rsid w:val="00F14CC8"/>
    <w:rsid w:val="00F1565C"/>
    <w:rsid w:val="00F15ACE"/>
    <w:rsid w:val="00F16D1D"/>
    <w:rsid w:val="00F170A3"/>
    <w:rsid w:val="00F1720D"/>
    <w:rsid w:val="00F17335"/>
    <w:rsid w:val="00F17972"/>
    <w:rsid w:val="00F17A8A"/>
    <w:rsid w:val="00F17EE7"/>
    <w:rsid w:val="00F19CAF"/>
    <w:rsid w:val="00F20957"/>
    <w:rsid w:val="00F210C4"/>
    <w:rsid w:val="00F217DF"/>
    <w:rsid w:val="00F21C91"/>
    <w:rsid w:val="00F21D20"/>
    <w:rsid w:val="00F22303"/>
    <w:rsid w:val="00F2260F"/>
    <w:rsid w:val="00F23101"/>
    <w:rsid w:val="00F23834"/>
    <w:rsid w:val="00F23DF7"/>
    <w:rsid w:val="00F24370"/>
    <w:rsid w:val="00F2454B"/>
    <w:rsid w:val="00F25113"/>
    <w:rsid w:val="00F2574D"/>
    <w:rsid w:val="00F2615B"/>
    <w:rsid w:val="00F265D5"/>
    <w:rsid w:val="00F26E02"/>
    <w:rsid w:val="00F3073D"/>
    <w:rsid w:val="00F30E63"/>
    <w:rsid w:val="00F313AA"/>
    <w:rsid w:val="00F31426"/>
    <w:rsid w:val="00F3172F"/>
    <w:rsid w:val="00F31945"/>
    <w:rsid w:val="00F31A41"/>
    <w:rsid w:val="00F31B0A"/>
    <w:rsid w:val="00F32374"/>
    <w:rsid w:val="00F339C1"/>
    <w:rsid w:val="00F33A4C"/>
    <w:rsid w:val="00F33FAE"/>
    <w:rsid w:val="00F340B3"/>
    <w:rsid w:val="00F345BF"/>
    <w:rsid w:val="00F346FF"/>
    <w:rsid w:val="00F348B6"/>
    <w:rsid w:val="00F34915"/>
    <w:rsid w:val="00F35009"/>
    <w:rsid w:val="00F350B9"/>
    <w:rsid w:val="00F351D8"/>
    <w:rsid w:val="00F35870"/>
    <w:rsid w:val="00F35961"/>
    <w:rsid w:val="00F36259"/>
    <w:rsid w:val="00F362F2"/>
    <w:rsid w:val="00F36333"/>
    <w:rsid w:val="00F365B3"/>
    <w:rsid w:val="00F367FC"/>
    <w:rsid w:val="00F3730D"/>
    <w:rsid w:val="00F3792C"/>
    <w:rsid w:val="00F379FB"/>
    <w:rsid w:val="00F40125"/>
    <w:rsid w:val="00F404AE"/>
    <w:rsid w:val="00F40D5B"/>
    <w:rsid w:val="00F41212"/>
    <w:rsid w:val="00F41312"/>
    <w:rsid w:val="00F41C62"/>
    <w:rsid w:val="00F43871"/>
    <w:rsid w:val="00F43CC9"/>
    <w:rsid w:val="00F4425D"/>
    <w:rsid w:val="00F443BB"/>
    <w:rsid w:val="00F44669"/>
    <w:rsid w:val="00F4491B"/>
    <w:rsid w:val="00F44A75"/>
    <w:rsid w:val="00F44C5D"/>
    <w:rsid w:val="00F44F0C"/>
    <w:rsid w:val="00F45120"/>
    <w:rsid w:val="00F45BF4"/>
    <w:rsid w:val="00F465A1"/>
    <w:rsid w:val="00F471BE"/>
    <w:rsid w:val="00F472A5"/>
    <w:rsid w:val="00F4754C"/>
    <w:rsid w:val="00F477BC"/>
    <w:rsid w:val="00F50604"/>
    <w:rsid w:val="00F507D7"/>
    <w:rsid w:val="00F51088"/>
    <w:rsid w:val="00F51479"/>
    <w:rsid w:val="00F515E9"/>
    <w:rsid w:val="00F518BE"/>
    <w:rsid w:val="00F5191F"/>
    <w:rsid w:val="00F51BE9"/>
    <w:rsid w:val="00F51F16"/>
    <w:rsid w:val="00F52739"/>
    <w:rsid w:val="00F527AC"/>
    <w:rsid w:val="00F52ACC"/>
    <w:rsid w:val="00F53C79"/>
    <w:rsid w:val="00F5450B"/>
    <w:rsid w:val="00F548CC"/>
    <w:rsid w:val="00F54B57"/>
    <w:rsid w:val="00F54FE1"/>
    <w:rsid w:val="00F5520C"/>
    <w:rsid w:val="00F55A68"/>
    <w:rsid w:val="00F569E6"/>
    <w:rsid w:val="00F56A0A"/>
    <w:rsid w:val="00F571E5"/>
    <w:rsid w:val="00F576C6"/>
    <w:rsid w:val="00F57812"/>
    <w:rsid w:val="00F57891"/>
    <w:rsid w:val="00F57B4B"/>
    <w:rsid w:val="00F57BD5"/>
    <w:rsid w:val="00F61C12"/>
    <w:rsid w:val="00F62445"/>
    <w:rsid w:val="00F6248E"/>
    <w:rsid w:val="00F624B3"/>
    <w:rsid w:val="00F625F0"/>
    <w:rsid w:val="00F6262B"/>
    <w:rsid w:val="00F6276B"/>
    <w:rsid w:val="00F629DF"/>
    <w:rsid w:val="00F62BA4"/>
    <w:rsid w:val="00F637DE"/>
    <w:rsid w:val="00F638B8"/>
    <w:rsid w:val="00F63A02"/>
    <w:rsid w:val="00F63B1B"/>
    <w:rsid w:val="00F63B53"/>
    <w:rsid w:val="00F64C3C"/>
    <w:rsid w:val="00F64C56"/>
    <w:rsid w:val="00F64EC1"/>
    <w:rsid w:val="00F64F49"/>
    <w:rsid w:val="00F6556B"/>
    <w:rsid w:val="00F659F6"/>
    <w:rsid w:val="00F65BC1"/>
    <w:rsid w:val="00F65D38"/>
    <w:rsid w:val="00F65E98"/>
    <w:rsid w:val="00F66317"/>
    <w:rsid w:val="00F671BF"/>
    <w:rsid w:val="00F67AF7"/>
    <w:rsid w:val="00F70220"/>
    <w:rsid w:val="00F70A13"/>
    <w:rsid w:val="00F7113C"/>
    <w:rsid w:val="00F71187"/>
    <w:rsid w:val="00F71A57"/>
    <w:rsid w:val="00F722E8"/>
    <w:rsid w:val="00F72963"/>
    <w:rsid w:val="00F72BBF"/>
    <w:rsid w:val="00F72DAD"/>
    <w:rsid w:val="00F7317C"/>
    <w:rsid w:val="00F73600"/>
    <w:rsid w:val="00F73BBA"/>
    <w:rsid w:val="00F73DEE"/>
    <w:rsid w:val="00F74407"/>
    <w:rsid w:val="00F74BA7"/>
    <w:rsid w:val="00F751AE"/>
    <w:rsid w:val="00F7581B"/>
    <w:rsid w:val="00F75832"/>
    <w:rsid w:val="00F75975"/>
    <w:rsid w:val="00F760FB"/>
    <w:rsid w:val="00F768E1"/>
    <w:rsid w:val="00F76C72"/>
    <w:rsid w:val="00F76D16"/>
    <w:rsid w:val="00F7742E"/>
    <w:rsid w:val="00F77688"/>
    <w:rsid w:val="00F77F2F"/>
    <w:rsid w:val="00F77F3E"/>
    <w:rsid w:val="00F77F9F"/>
    <w:rsid w:val="00F800B2"/>
    <w:rsid w:val="00F80606"/>
    <w:rsid w:val="00F8098F"/>
    <w:rsid w:val="00F80ACF"/>
    <w:rsid w:val="00F80EA2"/>
    <w:rsid w:val="00F811A1"/>
    <w:rsid w:val="00F8146E"/>
    <w:rsid w:val="00F8150D"/>
    <w:rsid w:val="00F81766"/>
    <w:rsid w:val="00F81A46"/>
    <w:rsid w:val="00F81CE8"/>
    <w:rsid w:val="00F82458"/>
    <w:rsid w:val="00F8254F"/>
    <w:rsid w:val="00F832AE"/>
    <w:rsid w:val="00F83555"/>
    <w:rsid w:val="00F83797"/>
    <w:rsid w:val="00F83954"/>
    <w:rsid w:val="00F83D1A"/>
    <w:rsid w:val="00F83D3A"/>
    <w:rsid w:val="00F8420E"/>
    <w:rsid w:val="00F849A1"/>
    <w:rsid w:val="00F84BBE"/>
    <w:rsid w:val="00F85007"/>
    <w:rsid w:val="00F8550F"/>
    <w:rsid w:val="00F8578D"/>
    <w:rsid w:val="00F85D28"/>
    <w:rsid w:val="00F861E5"/>
    <w:rsid w:val="00F86251"/>
    <w:rsid w:val="00F86B0D"/>
    <w:rsid w:val="00F870AF"/>
    <w:rsid w:val="00F874DF"/>
    <w:rsid w:val="00F879AA"/>
    <w:rsid w:val="00F87B5C"/>
    <w:rsid w:val="00F87E76"/>
    <w:rsid w:val="00F90026"/>
    <w:rsid w:val="00F903A0"/>
    <w:rsid w:val="00F903F6"/>
    <w:rsid w:val="00F90A5C"/>
    <w:rsid w:val="00F90F1F"/>
    <w:rsid w:val="00F91E00"/>
    <w:rsid w:val="00F927E2"/>
    <w:rsid w:val="00F93182"/>
    <w:rsid w:val="00F94061"/>
    <w:rsid w:val="00F94344"/>
    <w:rsid w:val="00F94CB1"/>
    <w:rsid w:val="00F951C3"/>
    <w:rsid w:val="00F9552B"/>
    <w:rsid w:val="00F958BA"/>
    <w:rsid w:val="00F96A78"/>
    <w:rsid w:val="00F96DF6"/>
    <w:rsid w:val="00F97617"/>
    <w:rsid w:val="00F9767D"/>
    <w:rsid w:val="00F97E7B"/>
    <w:rsid w:val="00FA2C28"/>
    <w:rsid w:val="00FA31E3"/>
    <w:rsid w:val="00FA34C2"/>
    <w:rsid w:val="00FA3B80"/>
    <w:rsid w:val="00FA4192"/>
    <w:rsid w:val="00FA449A"/>
    <w:rsid w:val="00FA478A"/>
    <w:rsid w:val="00FA479A"/>
    <w:rsid w:val="00FA5254"/>
    <w:rsid w:val="00FA55C3"/>
    <w:rsid w:val="00FA5FDC"/>
    <w:rsid w:val="00FA6061"/>
    <w:rsid w:val="00FA6651"/>
    <w:rsid w:val="00FA6DA8"/>
    <w:rsid w:val="00FA7517"/>
    <w:rsid w:val="00FA7879"/>
    <w:rsid w:val="00FB031B"/>
    <w:rsid w:val="00FB05ED"/>
    <w:rsid w:val="00FB0A9D"/>
    <w:rsid w:val="00FB147A"/>
    <w:rsid w:val="00FB26DB"/>
    <w:rsid w:val="00FB2B33"/>
    <w:rsid w:val="00FB2CCA"/>
    <w:rsid w:val="00FB2D72"/>
    <w:rsid w:val="00FB37A1"/>
    <w:rsid w:val="00FB394F"/>
    <w:rsid w:val="00FB3B01"/>
    <w:rsid w:val="00FB3EE6"/>
    <w:rsid w:val="00FB411A"/>
    <w:rsid w:val="00FB5028"/>
    <w:rsid w:val="00FB568F"/>
    <w:rsid w:val="00FB6673"/>
    <w:rsid w:val="00FB6F74"/>
    <w:rsid w:val="00FB7C1A"/>
    <w:rsid w:val="00FB7CE2"/>
    <w:rsid w:val="00FC0230"/>
    <w:rsid w:val="00FC02C0"/>
    <w:rsid w:val="00FC03B1"/>
    <w:rsid w:val="00FC0B6F"/>
    <w:rsid w:val="00FC0BB7"/>
    <w:rsid w:val="00FC0C13"/>
    <w:rsid w:val="00FC105E"/>
    <w:rsid w:val="00FC1171"/>
    <w:rsid w:val="00FC3118"/>
    <w:rsid w:val="00FC36DF"/>
    <w:rsid w:val="00FC49AB"/>
    <w:rsid w:val="00FC5531"/>
    <w:rsid w:val="00FC5C41"/>
    <w:rsid w:val="00FC5CE0"/>
    <w:rsid w:val="00FC5D78"/>
    <w:rsid w:val="00FC610F"/>
    <w:rsid w:val="00FC65E9"/>
    <w:rsid w:val="00FC6904"/>
    <w:rsid w:val="00FC6F2E"/>
    <w:rsid w:val="00FC741F"/>
    <w:rsid w:val="00FC75E9"/>
    <w:rsid w:val="00FC7725"/>
    <w:rsid w:val="00FC782E"/>
    <w:rsid w:val="00FC7D47"/>
    <w:rsid w:val="00FC7FCF"/>
    <w:rsid w:val="00FD0108"/>
    <w:rsid w:val="00FD0539"/>
    <w:rsid w:val="00FD10D1"/>
    <w:rsid w:val="00FD170F"/>
    <w:rsid w:val="00FD228D"/>
    <w:rsid w:val="00FD3F8D"/>
    <w:rsid w:val="00FD4365"/>
    <w:rsid w:val="00FD4D2E"/>
    <w:rsid w:val="00FD4F67"/>
    <w:rsid w:val="00FD4FFD"/>
    <w:rsid w:val="00FD50DF"/>
    <w:rsid w:val="00FD5ECE"/>
    <w:rsid w:val="00FD61BF"/>
    <w:rsid w:val="00FD627F"/>
    <w:rsid w:val="00FD6959"/>
    <w:rsid w:val="00FD6B8F"/>
    <w:rsid w:val="00FD6E3E"/>
    <w:rsid w:val="00FD6EB1"/>
    <w:rsid w:val="00FD7449"/>
    <w:rsid w:val="00FD78F1"/>
    <w:rsid w:val="00FD7C2D"/>
    <w:rsid w:val="00FD7DD9"/>
    <w:rsid w:val="00FD7EF5"/>
    <w:rsid w:val="00FE00EC"/>
    <w:rsid w:val="00FE02AE"/>
    <w:rsid w:val="00FE05B7"/>
    <w:rsid w:val="00FE07EE"/>
    <w:rsid w:val="00FE0E65"/>
    <w:rsid w:val="00FE1194"/>
    <w:rsid w:val="00FE153F"/>
    <w:rsid w:val="00FE1639"/>
    <w:rsid w:val="00FE1F7E"/>
    <w:rsid w:val="00FE221F"/>
    <w:rsid w:val="00FE277C"/>
    <w:rsid w:val="00FE3751"/>
    <w:rsid w:val="00FE3E74"/>
    <w:rsid w:val="00FE4834"/>
    <w:rsid w:val="00FE4948"/>
    <w:rsid w:val="00FE567D"/>
    <w:rsid w:val="00FE57C8"/>
    <w:rsid w:val="00FE6426"/>
    <w:rsid w:val="00FE660C"/>
    <w:rsid w:val="00FE6CB5"/>
    <w:rsid w:val="00FE6E8E"/>
    <w:rsid w:val="00FE76F4"/>
    <w:rsid w:val="00FE7B3A"/>
    <w:rsid w:val="00FE7BBD"/>
    <w:rsid w:val="00FF022E"/>
    <w:rsid w:val="00FF0514"/>
    <w:rsid w:val="00FF0840"/>
    <w:rsid w:val="00FF084C"/>
    <w:rsid w:val="00FF2103"/>
    <w:rsid w:val="00FF2137"/>
    <w:rsid w:val="00FF22D7"/>
    <w:rsid w:val="00FF2940"/>
    <w:rsid w:val="00FF2B8C"/>
    <w:rsid w:val="00FF2BB9"/>
    <w:rsid w:val="00FF2CAD"/>
    <w:rsid w:val="00FF36D2"/>
    <w:rsid w:val="00FF40AE"/>
    <w:rsid w:val="00FF4C50"/>
    <w:rsid w:val="00FF546A"/>
    <w:rsid w:val="00FF5637"/>
    <w:rsid w:val="00FF5EA5"/>
    <w:rsid w:val="00FF6743"/>
    <w:rsid w:val="00FF6902"/>
    <w:rsid w:val="01568529"/>
    <w:rsid w:val="019927A6"/>
    <w:rsid w:val="01FCFF00"/>
    <w:rsid w:val="0214906D"/>
    <w:rsid w:val="023B9168"/>
    <w:rsid w:val="023EB896"/>
    <w:rsid w:val="028B95F9"/>
    <w:rsid w:val="02A97CD2"/>
    <w:rsid w:val="02FC1EA3"/>
    <w:rsid w:val="0318BBB4"/>
    <w:rsid w:val="032D8DF3"/>
    <w:rsid w:val="033C9323"/>
    <w:rsid w:val="03DBF729"/>
    <w:rsid w:val="04007753"/>
    <w:rsid w:val="04F080C5"/>
    <w:rsid w:val="04F098A1"/>
    <w:rsid w:val="0591A725"/>
    <w:rsid w:val="05E13107"/>
    <w:rsid w:val="062FAA87"/>
    <w:rsid w:val="064C9B61"/>
    <w:rsid w:val="0742F079"/>
    <w:rsid w:val="083CDA8A"/>
    <w:rsid w:val="08C60F9F"/>
    <w:rsid w:val="08E18361"/>
    <w:rsid w:val="08F5EE2C"/>
    <w:rsid w:val="0A975005"/>
    <w:rsid w:val="0AF37713"/>
    <w:rsid w:val="0B246511"/>
    <w:rsid w:val="0B6DE4EE"/>
    <w:rsid w:val="0C1872BF"/>
    <w:rsid w:val="0CB60443"/>
    <w:rsid w:val="0CD43D68"/>
    <w:rsid w:val="0D20029D"/>
    <w:rsid w:val="0DAAC044"/>
    <w:rsid w:val="0DFD500A"/>
    <w:rsid w:val="0E0BC85A"/>
    <w:rsid w:val="0E13F05C"/>
    <w:rsid w:val="0E7ADC22"/>
    <w:rsid w:val="0F0E9C97"/>
    <w:rsid w:val="1009FB75"/>
    <w:rsid w:val="108C4BE6"/>
    <w:rsid w:val="1150E77D"/>
    <w:rsid w:val="11550995"/>
    <w:rsid w:val="126DB25F"/>
    <w:rsid w:val="1278BE67"/>
    <w:rsid w:val="12A819C9"/>
    <w:rsid w:val="1317A714"/>
    <w:rsid w:val="132A37DE"/>
    <w:rsid w:val="138906D8"/>
    <w:rsid w:val="13A97533"/>
    <w:rsid w:val="13C9DBB4"/>
    <w:rsid w:val="1452954B"/>
    <w:rsid w:val="1452F9F2"/>
    <w:rsid w:val="1468957F"/>
    <w:rsid w:val="146DC07E"/>
    <w:rsid w:val="15233F85"/>
    <w:rsid w:val="152AEB3D"/>
    <w:rsid w:val="1585647D"/>
    <w:rsid w:val="15938C19"/>
    <w:rsid w:val="16687979"/>
    <w:rsid w:val="16693EB9"/>
    <w:rsid w:val="1679BEE8"/>
    <w:rsid w:val="16AAC71D"/>
    <w:rsid w:val="16D6AF44"/>
    <w:rsid w:val="16E6E6DC"/>
    <w:rsid w:val="17586EE2"/>
    <w:rsid w:val="177E0BA5"/>
    <w:rsid w:val="178A5F5A"/>
    <w:rsid w:val="17A4C9C8"/>
    <w:rsid w:val="17ABC5AE"/>
    <w:rsid w:val="18D3F8CE"/>
    <w:rsid w:val="193EC2BE"/>
    <w:rsid w:val="1957967C"/>
    <w:rsid w:val="196D8D13"/>
    <w:rsid w:val="19B6BC7F"/>
    <w:rsid w:val="19FA153F"/>
    <w:rsid w:val="1A478F71"/>
    <w:rsid w:val="1B07A1A4"/>
    <w:rsid w:val="1C49F4E4"/>
    <w:rsid w:val="1CC3BD9F"/>
    <w:rsid w:val="1CF91EEB"/>
    <w:rsid w:val="1D432E41"/>
    <w:rsid w:val="1DA68A2B"/>
    <w:rsid w:val="1DCA3CFB"/>
    <w:rsid w:val="1EA4C258"/>
    <w:rsid w:val="1EBE43C9"/>
    <w:rsid w:val="1EC418CD"/>
    <w:rsid w:val="1ECCF81E"/>
    <w:rsid w:val="1EEDE64D"/>
    <w:rsid w:val="1EEF702B"/>
    <w:rsid w:val="1F2C35B0"/>
    <w:rsid w:val="1F7974F8"/>
    <w:rsid w:val="1F9D4AA8"/>
    <w:rsid w:val="1FA457BA"/>
    <w:rsid w:val="2012A6C1"/>
    <w:rsid w:val="20AE8090"/>
    <w:rsid w:val="20D0E734"/>
    <w:rsid w:val="21CBB428"/>
    <w:rsid w:val="2273435A"/>
    <w:rsid w:val="2287CAEB"/>
    <w:rsid w:val="22989524"/>
    <w:rsid w:val="22A1A827"/>
    <w:rsid w:val="22DFBB3F"/>
    <w:rsid w:val="22F9C7C6"/>
    <w:rsid w:val="2314154A"/>
    <w:rsid w:val="2329736E"/>
    <w:rsid w:val="2339D0B3"/>
    <w:rsid w:val="234996CF"/>
    <w:rsid w:val="236D4605"/>
    <w:rsid w:val="237CA9DF"/>
    <w:rsid w:val="237D37A3"/>
    <w:rsid w:val="238C710A"/>
    <w:rsid w:val="2396DFEB"/>
    <w:rsid w:val="23A3F775"/>
    <w:rsid w:val="23A8057B"/>
    <w:rsid w:val="23D1BE45"/>
    <w:rsid w:val="246099B9"/>
    <w:rsid w:val="246C197A"/>
    <w:rsid w:val="2489CA0E"/>
    <w:rsid w:val="248A700D"/>
    <w:rsid w:val="25091666"/>
    <w:rsid w:val="256CDE55"/>
    <w:rsid w:val="25D6FF14"/>
    <w:rsid w:val="26360CD9"/>
    <w:rsid w:val="269E8DD3"/>
    <w:rsid w:val="26C50C43"/>
    <w:rsid w:val="26D60891"/>
    <w:rsid w:val="26F52440"/>
    <w:rsid w:val="27708752"/>
    <w:rsid w:val="27791DD1"/>
    <w:rsid w:val="2788A47B"/>
    <w:rsid w:val="27CF7C72"/>
    <w:rsid w:val="27E9A301"/>
    <w:rsid w:val="284296CC"/>
    <w:rsid w:val="2855EE0E"/>
    <w:rsid w:val="288C0392"/>
    <w:rsid w:val="28D3F352"/>
    <w:rsid w:val="293D5910"/>
    <w:rsid w:val="295B5C12"/>
    <w:rsid w:val="29924D01"/>
    <w:rsid w:val="29FE0213"/>
    <w:rsid w:val="2A3184DF"/>
    <w:rsid w:val="2A406851"/>
    <w:rsid w:val="2A530BD5"/>
    <w:rsid w:val="2AE3B062"/>
    <w:rsid w:val="2AFBA3C6"/>
    <w:rsid w:val="2B61F30F"/>
    <w:rsid w:val="2B992167"/>
    <w:rsid w:val="2BBE6742"/>
    <w:rsid w:val="2BD6978A"/>
    <w:rsid w:val="2C4C2A4D"/>
    <w:rsid w:val="2C5794AB"/>
    <w:rsid w:val="2C725C18"/>
    <w:rsid w:val="2CC8BBC2"/>
    <w:rsid w:val="2CD3BA4B"/>
    <w:rsid w:val="2D497D15"/>
    <w:rsid w:val="2D537E81"/>
    <w:rsid w:val="2D7A1B88"/>
    <w:rsid w:val="2D83826E"/>
    <w:rsid w:val="2E0D53A6"/>
    <w:rsid w:val="2E449000"/>
    <w:rsid w:val="2E54CEB8"/>
    <w:rsid w:val="300CFADA"/>
    <w:rsid w:val="302CDF34"/>
    <w:rsid w:val="30B04CE0"/>
    <w:rsid w:val="30FFD0F8"/>
    <w:rsid w:val="31A270A9"/>
    <w:rsid w:val="31E8FC56"/>
    <w:rsid w:val="320F45AE"/>
    <w:rsid w:val="3244BC9B"/>
    <w:rsid w:val="3253B2CE"/>
    <w:rsid w:val="3267651A"/>
    <w:rsid w:val="32933351"/>
    <w:rsid w:val="32A73BA2"/>
    <w:rsid w:val="3317F68B"/>
    <w:rsid w:val="33D37572"/>
    <w:rsid w:val="346453BC"/>
    <w:rsid w:val="34CA1799"/>
    <w:rsid w:val="34DA1C03"/>
    <w:rsid w:val="34E305A8"/>
    <w:rsid w:val="34E8BC8C"/>
    <w:rsid w:val="35983BB4"/>
    <w:rsid w:val="35B77071"/>
    <w:rsid w:val="35DCECA0"/>
    <w:rsid w:val="36345E18"/>
    <w:rsid w:val="36DAA51E"/>
    <w:rsid w:val="36E6A74D"/>
    <w:rsid w:val="37033ED9"/>
    <w:rsid w:val="3784E516"/>
    <w:rsid w:val="379B2A35"/>
    <w:rsid w:val="37C0EE53"/>
    <w:rsid w:val="380718D0"/>
    <w:rsid w:val="389AE60F"/>
    <w:rsid w:val="38E7C4CF"/>
    <w:rsid w:val="38E7EC0D"/>
    <w:rsid w:val="38FA55D4"/>
    <w:rsid w:val="390DF022"/>
    <w:rsid w:val="39FCDD24"/>
    <w:rsid w:val="3A9B1E63"/>
    <w:rsid w:val="3AD342FA"/>
    <w:rsid w:val="3AF8BE21"/>
    <w:rsid w:val="3B657A41"/>
    <w:rsid w:val="3B86F3D0"/>
    <w:rsid w:val="3B8D5857"/>
    <w:rsid w:val="3BDBF00F"/>
    <w:rsid w:val="3C397E7A"/>
    <w:rsid w:val="3C701899"/>
    <w:rsid w:val="3CC8A540"/>
    <w:rsid w:val="3CCF87C3"/>
    <w:rsid w:val="3D03F394"/>
    <w:rsid w:val="3D16E7B6"/>
    <w:rsid w:val="3D75EB10"/>
    <w:rsid w:val="3E32D6AF"/>
    <w:rsid w:val="3E4C54B6"/>
    <w:rsid w:val="3E54545B"/>
    <w:rsid w:val="3F22A82B"/>
    <w:rsid w:val="3F26B5B9"/>
    <w:rsid w:val="3F2E07E0"/>
    <w:rsid w:val="3F6A2ED0"/>
    <w:rsid w:val="3FCAC7C7"/>
    <w:rsid w:val="3FD8649B"/>
    <w:rsid w:val="402C8CAA"/>
    <w:rsid w:val="4056A64D"/>
    <w:rsid w:val="405C7C6B"/>
    <w:rsid w:val="408E582C"/>
    <w:rsid w:val="411346EC"/>
    <w:rsid w:val="4127E683"/>
    <w:rsid w:val="41915553"/>
    <w:rsid w:val="41A2DF51"/>
    <w:rsid w:val="41B5AB64"/>
    <w:rsid w:val="43848984"/>
    <w:rsid w:val="4389E659"/>
    <w:rsid w:val="43DDF8A3"/>
    <w:rsid w:val="43EF9B53"/>
    <w:rsid w:val="44330611"/>
    <w:rsid w:val="443F2712"/>
    <w:rsid w:val="448BBCF5"/>
    <w:rsid w:val="44D937E7"/>
    <w:rsid w:val="44E980CF"/>
    <w:rsid w:val="44FD2B30"/>
    <w:rsid w:val="4536F191"/>
    <w:rsid w:val="45427584"/>
    <w:rsid w:val="46258A80"/>
    <w:rsid w:val="465A0FE6"/>
    <w:rsid w:val="465DCE8C"/>
    <w:rsid w:val="466DE1F1"/>
    <w:rsid w:val="46965001"/>
    <w:rsid w:val="46B680B9"/>
    <w:rsid w:val="46EE1FF6"/>
    <w:rsid w:val="476E7015"/>
    <w:rsid w:val="47F47E86"/>
    <w:rsid w:val="48195DA7"/>
    <w:rsid w:val="481FF404"/>
    <w:rsid w:val="4828EB52"/>
    <w:rsid w:val="48855CD0"/>
    <w:rsid w:val="488BE895"/>
    <w:rsid w:val="4895C1BC"/>
    <w:rsid w:val="48EC0AB7"/>
    <w:rsid w:val="499D9942"/>
    <w:rsid w:val="49A26A32"/>
    <w:rsid w:val="4A26EFA8"/>
    <w:rsid w:val="4AA07777"/>
    <w:rsid w:val="4B1BD437"/>
    <w:rsid w:val="4B45A769"/>
    <w:rsid w:val="4BE60000"/>
    <w:rsid w:val="4C6977EB"/>
    <w:rsid w:val="4CB5B37D"/>
    <w:rsid w:val="4CE46308"/>
    <w:rsid w:val="4D28BF6E"/>
    <w:rsid w:val="4D34028E"/>
    <w:rsid w:val="4D6DDE7D"/>
    <w:rsid w:val="4DC4D204"/>
    <w:rsid w:val="4E52B804"/>
    <w:rsid w:val="4E568AC1"/>
    <w:rsid w:val="4E5FD9F9"/>
    <w:rsid w:val="4EA2A54F"/>
    <w:rsid w:val="4EC447CE"/>
    <w:rsid w:val="4F1243BB"/>
    <w:rsid w:val="4F6981A2"/>
    <w:rsid w:val="4FC36885"/>
    <w:rsid w:val="4FD8DE4C"/>
    <w:rsid w:val="4FEEA1A1"/>
    <w:rsid w:val="4FF97AA4"/>
    <w:rsid w:val="500585B3"/>
    <w:rsid w:val="506FBF6F"/>
    <w:rsid w:val="512C9F1C"/>
    <w:rsid w:val="512E32B3"/>
    <w:rsid w:val="5142C2CA"/>
    <w:rsid w:val="51DADE40"/>
    <w:rsid w:val="5286EBC9"/>
    <w:rsid w:val="52A8B4E0"/>
    <w:rsid w:val="531B4744"/>
    <w:rsid w:val="53360085"/>
    <w:rsid w:val="5390682A"/>
    <w:rsid w:val="53E308D4"/>
    <w:rsid w:val="53E437C4"/>
    <w:rsid w:val="53E9BBD7"/>
    <w:rsid w:val="5463382C"/>
    <w:rsid w:val="5470FF58"/>
    <w:rsid w:val="54DB08E4"/>
    <w:rsid w:val="55141767"/>
    <w:rsid w:val="55A5C8D5"/>
    <w:rsid w:val="55B5FAF2"/>
    <w:rsid w:val="55C73536"/>
    <w:rsid w:val="55EAD959"/>
    <w:rsid w:val="573AC25F"/>
    <w:rsid w:val="57571C82"/>
    <w:rsid w:val="5758B019"/>
    <w:rsid w:val="578B9E35"/>
    <w:rsid w:val="5794A3CE"/>
    <w:rsid w:val="57E51107"/>
    <w:rsid w:val="58412B87"/>
    <w:rsid w:val="584E9D20"/>
    <w:rsid w:val="596D0B48"/>
    <w:rsid w:val="59A1EABD"/>
    <w:rsid w:val="59C513BD"/>
    <w:rsid w:val="5AE1F9B2"/>
    <w:rsid w:val="5B20FC54"/>
    <w:rsid w:val="5B278819"/>
    <w:rsid w:val="5B2CA8DA"/>
    <w:rsid w:val="5BD6B8C4"/>
    <w:rsid w:val="5C069209"/>
    <w:rsid w:val="5C07EB3B"/>
    <w:rsid w:val="5C2A4E83"/>
    <w:rsid w:val="5C4D8410"/>
    <w:rsid w:val="5CD24104"/>
    <w:rsid w:val="5CE96590"/>
    <w:rsid w:val="5D14086F"/>
    <w:rsid w:val="5D2AC517"/>
    <w:rsid w:val="5D6EFC65"/>
    <w:rsid w:val="5D810175"/>
    <w:rsid w:val="5DC0CE60"/>
    <w:rsid w:val="5DE7E584"/>
    <w:rsid w:val="5DF56D02"/>
    <w:rsid w:val="5ED2196B"/>
    <w:rsid w:val="5EFA8668"/>
    <w:rsid w:val="5F34FE14"/>
    <w:rsid w:val="5F3B5708"/>
    <w:rsid w:val="5F532BC6"/>
    <w:rsid w:val="5F6217E1"/>
    <w:rsid w:val="5F64C258"/>
    <w:rsid w:val="5FCE9332"/>
    <w:rsid w:val="602C94A4"/>
    <w:rsid w:val="6056099B"/>
    <w:rsid w:val="609D7502"/>
    <w:rsid w:val="60BDE658"/>
    <w:rsid w:val="61989005"/>
    <w:rsid w:val="61CCA441"/>
    <w:rsid w:val="61DD4AB3"/>
    <w:rsid w:val="61F84C85"/>
    <w:rsid w:val="61F963DD"/>
    <w:rsid w:val="62F21E33"/>
    <w:rsid w:val="63571E15"/>
    <w:rsid w:val="6424F24E"/>
    <w:rsid w:val="64E2CAD2"/>
    <w:rsid w:val="64E9B712"/>
    <w:rsid w:val="65E9D591"/>
    <w:rsid w:val="66EDC3BD"/>
    <w:rsid w:val="6728946F"/>
    <w:rsid w:val="675E625A"/>
    <w:rsid w:val="67B16CF2"/>
    <w:rsid w:val="67D81180"/>
    <w:rsid w:val="680C84D8"/>
    <w:rsid w:val="68491822"/>
    <w:rsid w:val="687CE6CF"/>
    <w:rsid w:val="6983E74D"/>
    <w:rsid w:val="69A0DF63"/>
    <w:rsid w:val="6A0B9119"/>
    <w:rsid w:val="6A617DB6"/>
    <w:rsid w:val="6AA073A1"/>
    <w:rsid w:val="6AAF53C4"/>
    <w:rsid w:val="6B04C5C7"/>
    <w:rsid w:val="6BBFF848"/>
    <w:rsid w:val="6BEB8660"/>
    <w:rsid w:val="6C5C1FBA"/>
    <w:rsid w:val="6CA9A51B"/>
    <w:rsid w:val="6CF2B471"/>
    <w:rsid w:val="6D05AAA2"/>
    <w:rsid w:val="6D212664"/>
    <w:rsid w:val="6DEA62A8"/>
    <w:rsid w:val="6E85B6FB"/>
    <w:rsid w:val="6ED1E540"/>
    <w:rsid w:val="6F683ED4"/>
    <w:rsid w:val="6F78389C"/>
    <w:rsid w:val="6FF9EC90"/>
    <w:rsid w:val="701DCFE9"/>
    <w:rsid w:val="70447BA5"/>
    <w:rsid w:val="70637691"/>
    <w:rsid w:val="7072D2BF"/>
    <w:rsid w:val="70AB158F"/>
    <w:rsid w:val="711AEDA6"/>
    <w:rsid w:val="712DAEAD"/>
    <w:rsid w:val="7139328E"/>
    <w:rsid w:val="71520F80"/>
    <w:rsid w:val="717EDA31"/>
    <w:rsid w:val="71826C69"/>
    <w:rsid w:val="71CE718E"/>
    <w:rsid w:val="72874419"/>
    <w:rsid w:val="72BE9E14"/>
    <w:rsid w:val="73F49058"/>
    <w:rsid w:val="742CCC14"/>
    <w:rsid w:val="746C0DF3"/>
    <w:rsid w:val="7492433A"/>
    <w:rsid w:val="751CA971"/>
    <w:rsid w:val="756A3081"/>
    <w:rsid w:val="75887FEF"/>
    <w:rsid w:val="75F14EB5"/>
    <w:rsid w:val="76569A12"/>
    <w:rsid w:val="768FD2F9"/>
    <w:rsid w:val="76A50364"/>
    <w:rsid w:val="76CC78B6"/>
    <w:rsid w:val="76D923E5"/>
    <w:rsid w:val="76ECF626"/>
    <w:rsid w:val="771AEFC7"/>
    <w:rsid w:val="774BDF17"/>
    <w:rsid w:val="776AA0DB"/>
    <w:rsid w:val="7779BBBB"/>
    <w:rsid w:val="777B11E9"/>
    <w:rsid w:val="785CDA54"/>
    <w:rsid w:val="78898D98"/>
    <w:rsid w:val="78CB142B"/>
    <w:rsid w:val="790EF5BF"/>
    <w:rsid w:val="79432AE2"/>
    <w:rsid w:val="7980F5A1"/>
    <w:rsid w:val="7989A009"/>
    <w:rsid w:val="7994E7C3"/>
    <w:rsid w:val="79D42FE9"/>
    <w:rsid w:val="7A74DEF9"/>
    <w:rsid w:val="7A897E67"/>
    <w:rsid w:val="7A9AC4D1"/>
    <w:rsid w:val="7AD3F3B5"/>
    <w:rsid w:val="7AE6B9D5"/>
    <w:rsid w:val="7B9541F5"/>
    <w:rsid w:val="7BDCDB22"/>
    <w:rsid w:val="7C9FC73C"/>
    <w:rsid w:val="7CD88A26"/>
    <w:rsid w:val="7CEEA3EF"/>
    <w:rsid w:val="7CFB88A8"/>
    <w:rsid w:val="7D1923B6"/>
    <w:rsid w:val="7D77967D"/>
    <w:rsid w:val="7EBD0178"/>
    <w:rsid w:val="7EC7324E"/>
    <w:rsid w:val="7EFA0AE1"/>
    <w:rsid w:val="7F215C33"/>
    <w:rsid w:val="7FB02DE3"/>
    <w:rsid w:val="7FB6AC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9A48F5"/>
  <w15:docId w15:val="{B825B497-5028-4A8F-99DB-781272FB9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nterstate-Light" w:eastAsiaTheme="minorHAnsi" w:hAnsi="Interstate-Light" w:cs="Interstate-Light"/>
        <w:lang w:val="en-NZ"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locked="1" w:semiHidden="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7B2C"/>
    <w:rPr>
      <w:rFonts w:ascii="Verdana" w:hAnsi="Verdana"/>
      <w:sz w:val="22"/>
    </w:rPr>
  </w:style>
  <w:style w:type="paragraph" w:styleId="Heading1">
    <w:name w:val="heading 1"/>
    <w:aliases w:val="MoE: Heading 1"/>
    <w:basedOn w:val="Normal"/>
    <w:next w:val="BodyText"/>
    <w:link w:val="Heading1Char"/>
    <w:qFormat/>
    <w:rsid w:val="00A12689"/>
    <w:pPr>
      <w:keepNext/>
      <w:pageBreakBefore/>
      <w:tabs>
        <w:tab w:val="num" w:pos="851"/>
      </w:tabs>
      <w:outlineLvl w:val="0"/>
    </w:pPr>
    <w:rPr>
      <w:rFonts w:eastAsia="Times New Roman" w:cs="Arial"/>
      <w:b/>
      <w:bCs/>
      <w:color w:val="2A6EBB"/>
      <w:kern w:val="32"/>
      <w:sz w:val="44"/>
      <w:szCs w:val="44"/>
    </w:rPr>
  </w:style>
  <w:style w:type="paragraph" w:styleId="Heading2">
    <w:name w:val="heading 2"/>
    <w:aliases w:val="MoE: Heading 2"/>
    <w:basedOn w:val="Normal"/>
    <w:next w:val="BodyText"/>
    <w:link w:val="Heading2Char"/>
    <w:qFormat/>
    <w:rsid w:val="00E1252E"/>
    <w:pPr>
      <w:spacing w:before="240" w:after="120"/>
      <w:outlineLvl w:val="1"/>
    </w:pPr>
    <w:rPr>
      <w:rFonts w:cs="Segoe UI"/>
      <w:b/>
      <w:color w:val="2A6EBB"/>
      <w:sz w:val="24"/>
      <w:szCs w:val="24"/>
    </w:rPr>
  </w:style>
  <w:style w:type="paragraph" w:styleId="Heading3">
    <w:name w:val="heading 3"/>
    <w:aliases w:val="MoE: Heading 3"/>
    <w:basedOn w:val="Normal"/>
    <w:next w:val="BodyText"/>
    <w:link w:val="Heading3Char"/>
    <w:qFormat/>
    <w:rsid w:val="00595187"/>
    <w:pPr>
      <w:spacing w:before="200" w:after="120"/>
      <w:outlineLvl w:val="2"/>
    </w:pPr>
    <w:rPr>
      <w:b/>
      <w:color w:val="2A6EBB"/>
      <w:sz w:val="20"/>
    </w:rPr>
  </w:style>
  <w:style w:type="paragraph" w:styleId="Heading4">
    <w:name w:val="heading 4"/>
    <w:aliases w:val="MoE: Heading 4"/>
    <w:basedOn w:val="BodyText"/>
    <w:next w:val="BodyText"/>
    <w:link w:val="Heading4Char"/>
    <w:qFormat/>
    <w:rsid w:val="00DF78E9"/>
    <w:pPr>
      <w:spacing w:before="200"/>
      <w:outlineLvl w:val="3"/>
    </w:pPr>
    <w:rPr>
      <w:rFonts w:cs="Times New Roman"/>
      <w:b/>
      <w:szCs w:val="24"/>
    </w:rPr>
  </w:style>
  <w:style w:type="paragraph" w:styleId="Heading5">
    <w:name w:val="heading 5"/>
    <w:basedOn w:val="ListBullet"/>
    <w:next w:val="DoubleIndentedPara"/>
    <w:link w:val="Heading5Char"/>
    <w:semiHidden/>
    <w:qFormat/>
    <w:rsid w:val="00244D5B"/>
    <w:pPr>
      <w:numPr>
        <w:numId w:val="1"/>
      </w:numPr>
      <w:spacing w:before="60" w:after="40"/>
      <w:outlineLvl w:val="4"/>
    </w:pPr>
    <w:rPr>
      <w:rFonts w:ascii="MS Gothic" w:eastAsiaTheme="majorEastAsia" w:hAnsi="MS Gothic"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Paragraph">
    <w:name w:val="Intro Paragraph"/>
    <w:basedOn w:val="BodyText"/>
    <w:next w:val="BodyText"/>
    <w:semiHidden/>
    <w:rsid w:val="00244D5B"/>
    <w:pPr>
      <w:spacing w:after="480" w:line="400" w:lineRule="atLeast"/>
    </w:pPr>
    <w:rPr>
      <w:rFonts w:eastAsia="Times New Roman"/>
      <w:color w:val="4C4C4C"/>
      <w:sz w:val="28"/>
      <w:lang w:val="en-GB"/>
    </w:rPr>
  </w:style>
  <w:style w:type="paragraph" w:styleId="BodyText">
    <w:name w:val="Body Text"/>
    <w:aliases w:val="MoE: Body Text"/>
    <w:basedOn w:val="Normal"/>
    <w:link w:val="BodyTextChar"/>
    <w:qFormat/>
    <w:rsid w:val="00A12689"/>
    <w:pPr>
      <w:spacing w:before="240" w:after="120"/>
    </w:pPr>
    <w:rPr>
      <w:rFonts w:cstheme="minorBidi"/>
      <w:sz w:val="20"/>
    </w:rPr>
  </w:style>
  <w:style w:type="character" w:customStyle="1" w:styleId="BodyTextChar">
    <w:name w:val="Body Text Char"/>
    <w:aliases w:val="MoE: Body Text Char"/>
    <w:link w:val="BodyText"/>
    <w:rsid w:val="00B119AC"/>
    <w:rPr>
      <w:rFonts w:ascii="Verdana" w:hAnsi="Verdana" w:cstheme="minorBidi"/>
    </w:rPr>
  </w:style>
  <w:style w:type="paragraph" w:customStyle="1" w:styleId="ListBody">
    <w:name w:val="List Body"/>
    <w:basedOn w:val="ListBullet"/>
    <w:next w:val="Heading5"/>
    <w:link w:val="ListBodyChar"/>
    <w:semiHidden/>
    <w:rsid w:val="00244D5B"/>
    <w:pPr>
      <w:spacing w:after="120"/>
      <w:ind w:left="425"/>
    </w:pPr>
    <w:rPr>
      <w:rFonts w:eastAsia="Times New Roman"/>
    </w:rPr>
  </w:style>
  <w:style w:type="character" w:customStyle="1" w:styleId="ListBodyChar">
    <w:name w:val="List Body Char"/>
    <w:link w:val="ListBody"/>
    <w:semiHidden/>
    <w:locked/>
    <w:rsid w:val="006C7E47"/>
    <w:rPr>
      <w:rFonts w:ascii="Verdana" w:eastAsia="Times New Roman" w:hAnsi="Verdana"/>
      <w:szCs w:val="24"/>
    </w:rPr>
  </w:style>
  <w:style w:type="paragraph" w:styleId="ListBullet">
    <w:name w:val="List Bullet"/>
    <w:aliases w:val="List Bullet Char,List Bullet Char Char Char Char Char,List Bullet Char Char Char Char Char Char Char Char Char,List Bullet Char Char Char Char Char Char Char Char Char Char Char,List Bullet Char Char Char Char Char Char"/>
    <w:basedOn w:val="BodyText"/>
    <w:semiHidden/>
    <w:rsid w:val="00244D5B"/>
    <w:pPr>
      <w:spacing w:after="60"/>
    </w:pPr>
  </w:style>
  <w:style w:type="character" w:customStyle="1" w:styleId="Heading5Char">
    <w:name w:val="Heading 5 Char"/>
    <w:link w:val="Heading5"/>
    <w:semiHidden/>
    <w:rsid w:val="006C7E47"/>
    <w:rPr>
      <w:rFonts w:ascii="MS Gothic" w:eastAsiaTheme="majorEastAsia" w:hAnsi="MS Gothic" w:cstheme="majorBidi"/>
      <w:lang w:val="en-US"/>
    </w:rPr>
  </w:style>
  <w:style w:type="paragraph" w:customStyle="1" w:styleId="ChartCellTitle">
    <w:name w:val="Chart Cell Title"/>
    <w:basedOn w:val="BodyText"/>
    <w:link w:val="ChartCellTitleChar"/>
    <w:semiHidden/>
    <w:rsid w:val="00244D5B"/>
    <w:pPr>
      <w:spacing w:after="0"/>
      <w:ind w:left="113"/>
    </w:pPr>
    <w:rPr>
      <w:rFonts w:eastAsia="Times New Roman"/>
      <w:sz w:val="16"/>
      <w:lang w:val="en-US"/>
    </w:rPr>
  </w:style>
  <w:style w:type="character" w:customStyle="1" w:styleId="ChartCellTitleChar">
    <w:name w:val="Chart Cell Title Char"/>
    <w:link w:val="ChartCellTitle"/>
    <w:semiHidden/>
    <w:locked/>
    <w:rsid w:val="006C7E47"/>
    <w:rPr>
      <w:rFonts w:ascii="Verdana" w:eastAsia="Times New Roman" w:hAnsi="Verdana"/>
      <w:sz w:val="16"/>
      <w:lang w:val="en-US"/>
    </w:rPr>
  </w:style>
  <w:style w:type="paragraph" w:customStyle="1" w:styleId="ChartCellContent">
    <w:name w:val="Chart Cell Content"/>
    <w:basedOn w:val="ChartCellTitle"/>
    <w:semiHidden/>
    <w:rsid w:val="00244D5B"/>
    <w:pPr>
      <w:spacing w:line="200" w:lineRule="exact"/>
      <w:ind w:left="57" w:right="227"/>
      <w:jc w:val="right"/>
    </w:pPr>
    <w:rPr>
      <w:color w:val="000000"/>
    </w:rPr>
  </w:style>
  <w:style w:type="paragraph" w:customStyle="1" w:styleId="ChartCellBlank">
    <w:name w:val="Chart Cell Blank"/>
    <w:basedOn w:val="ChartCellTitle"/>
    <w:semiHidden/>
    <w:rsid w:val="00244D5B"/>
    <w:pPr>
      <w:ind w:left="0"/>
    </w:pPr>
    <w:rPr>
      <w:sz w:val="2"/>
    </w:rPr>
  </w:style>
  <w:style w:type="paragraph" w:customStyle="1" w:styleId="ChartCellBar">
    <w:name w:val="Chart Cell Bar"/>
    <w:basedOn w:val="ChartCellBlank"/>
    <w:semiHidden/>
    <w:rsid w:val="00244D5B"/>
    <w:pPr>
      <w:pBdr>
        <w:top w:val="single" w:sz="4" w:space="1" w:color="87785F"/>
        <w:left w:val="single" w:sz="4" w:space="4" w:color="87785F"/>
        <w:bottom w:val="single" w:sz="4" w:space="1" w:color="87785F"/>
        <w:right w:val="single" w:sz="4" w:space="4" w:color="87785F"/>
      </w:pBdr>
      <w:shd w:val="clear" w:color="auto" w:fill="87785F"/>
    </w:pPr>
  </w:style>
  <w:style w:type="paragraph" w:customStyle="1" w:styleId="ChartCellTitleRight">
    <w:name w:val="Chart Cell Title Right"/>
    <w:basedOn w:val="ChartCellTitle"/>
    <w:semiHidden/>
    <w:rsid w:val="00244D5B"/>
    <w:pPr>
      <w:ind w:right="113"/>
      <w:jc w:val="right"/>
    </w:pPr>
    <w:rPr>
      <w:b/>
      <w:color w:val="6E9646"/>
      <w:sz w:val="18"/>
    </w:rPr>
  </w:style>
  <w:style w:type="paragraph" w:customStyle="1" w:styleId="ChartCellTitleCentre">
    <w:name w:val="Chart Cell Title Centre"/>
    <w:basedOn w:val="ChartCellTitleRight"/>
    <w:semiHidden/>
    <w:rsid w:val="00244D5B"/>
    <w:pPr>
      <w:jc w:val="center"/>
    </w:pPr>
    <w:rPr>
      <w:color w:val="EB7828"/>
    </w:rPr>
  </w:style>
  <w:style w:type="character" w:customStyle="1" w:styleId="SubheadingText">
    <w:name w:val="Subheading Text"/>
    <w:semiHidden/>
    <w:rsid w:val="00244D5B"/>
    <w:rPr>
      <w:rFonts w:ascii="MS Mincho" w:hAnsi="MS Mincho"/>
    </w:rPr>
  </w:style>
  <w:style w:type="paragraph" w:customStyle="1" w:styleId="HeadingOrange">
    <w:name w:val="Heading Orange"/>
    <w:basedOn w:val="Heading3"/>
    <w:semiHidden/>
    <w:rsid w:val="00244D5B"/>
    <w:rPr>
      <w:rFonts w:eastAsia="Times New Roman"/>
      <w:color w:val="EB7828"/>
      <w:sz w:val="22"/>
      <w:szCs w:val="22"/>
    </w:rPr>
  </w:style>
  <w:style w:type="character" w:customStyle="1" w:styleId="Heading3Char">
    <w:name w:val="Heading 3 Char"/>
    <w:aliases w:val="MoE: Heading 3 Char"/>
    <w:basedOn w:val="DefaultParagraphFont"/>
    <w:link w:val="Heading3"/>
    <w:rsid w:val="00595187"/>
    <w:rPr>
      <w:rFonts w:ascii="Arial" w:hAnsi="Arial"/>
      <w:b/>
      <w:color w:val="2A6EBB"/>
    </w:rPr>
  </w:style>
  <w:style w:type="paragraph" w:customStyle="1" w:styleId="HeadingGreen">
    <w:name w:val="Heading Green"/>
    <w:basedOn w:val="Heading3"/>
    <w:semiHidden/>
    <w:rsid w:val="00244D5B"/>
    <w:rPr>
      <w:rFonts w:eastAsia="Times New Roman"/>
      <w:color w:val="6E9646"/>
      <w:sz w:val="22"/>
      <w:szCs w:val="22"/>
    </w:rPr>
  </w:style>
  <w:style w:type="paragraph" w:customStyle="1" w:styleId="HeadingRed">
    <w:name w:val="Heading Red"/>
    <w:basedOn w:val="Heading3"/>
    <w:semiHidden/>
    <w:rsid w:val="00244D5B"/>
    <w:rPr>
      <w:rFonts w:eastAsia="Times New Roman"/>
      <w:color w:val="AF003C"/>
    </w:rPr>
  </w:style>
  <w:style w:type="paragraph" w:customStyle="1" w:styleId="BarOrange">
    <w:name w:val="Bar Orange"/>
    <w:basedOn w:val="ChartCellBar"/>
    <w:semiHidden/>
    <w:rsid w:val="00244D5B"/>
    <w:pPr>
      <w:pBdr>
        <w:top w:val="single" w:sz="4" w:space="1" w:color="EB7828"/>
        <w:left w:val="single" w:sz="4" w:space="4" w:color="EB7828"/>
        <w:bottom w:val="single" w:sz="4" w:space="1" w:color="EB7828"/>
        <w:right w:val="single" w:sz="4" w:space="4" w:color="EB7828"/>
      </w:pBdr>
      <w:shd w:val="clear" w:color="auto" w:fill="EB7828"/>
    </w:pPr>
  </w:style>
  <w:style w:type="paragraph" w:customStyle="1" w:styleId="BarRed">
    <w:name w:val="Bar Red"/>
    <w:basedOn w:val="ChartCellBar"/>
    <w:semiHidden/>
    <w:rsid w:val="00244D5B"/>
    <w:pPr>
      <w:pBdr>
        <w:top w:val="single" w:sz="4" w:space="1" w:color="AF003C"/>
        <w:left w:val="single" w:sz="4" w:space="4" w:color="AF003C"/>
        <w:bottom w:val="single" w:sz="4" w:space="1" w:color="AF003C"/>
        <w:right w:val="single" w:sz="4" w:space="4" w:color="AF003C"/>
      </w:pBdr>
      <w:shd w:val="clear" w:color="auto" w:fill="AF003C"/>
    </w:pPr>
  </w:style>
  <w:style w:type="paragraph" w:customStyle="1" w:styleId="BarGreen">
    <w:name w:val="Bar Green"/>
    <w:basedOn w:val="BarRed"/>
    <w:semiHidden/>
    <w:rsid w:val="00244D5B"/>
    <w:pPr>
      <w:pBdr>
        <w:top w:val="single" w:sz="4" w:space="1" w:color="6E9646"/>
        <w:left w:val="single" w:sz="4" w:space="4" w:color="6E9646"/>
        <w:bottom w:val="single" w:sz="4" w:space="1" w:color="6E9646"/>
        <w:right w:val="single" w:sz="4" w:space="4" w:color="6E9646"/>
      </w:pBdr>
      <w:shd w:val="clear" w:color="auto" w:fill="6E9646"/>
    </w:pPr>
  </w:style>
  <w:style w:type="paragraph" w:styleId="EndnoteText">
    <w:name w:val="endnote text"/>
    <w:basedOn w:val="Normal"/>
    <w:link w:val="EndnoteTextChar"/>
    <w:semiHidden/>
    <w:rsid w:val="00883F13"/>
    <w:rPr>
      <w:sz w:val="20"/>
    </w:rPr>
  </w:style>
  <w:style w:type="paragraph" w:styleId="ListBullet2">
    <w:name w:val="List Bullet 2"/>
    <w:basedOn w:val="BodyText"/>
    <w:semiHidden/>
    <w:rsid w:val="00244D5B"/>
    <w:pPr>
      <w:spacing w:after="60"/>
    </w:pPr>
  </w:style>
  <w:style w:type="paragraph" w:customStyle="1" w:styleId="IndentedNumber">
    <w:name w:val="IndentedNumber"/>
    <w:basedOn w:val="BodyText"/>
    <w:semiHidden/>
    <w:rsid w:val="00244D5B"/>
    <w:rPr>
      <w:rFonts w:eastAsia="Times New Roman"/>
    </w:rPr>
  </w:style>
  <w:style w:type="paragraph" w:customStyle="1" w:styleId="IndentedHeading">
    <w:name w:val="IndentedHeading"/>
    <w:basedOn w:val="Heading4"/>
    <w:semiHidden/>
    <w:rsid w:val="00244D5B"/>
    <w:pPr>
      <w:ind w:left="425"/>
    </w:pPr>
    <w:rPr>
      <w:rFonts w:eastAsia="Times New Roman"/>
    </w:rPr>
  </w:style>
  <w:style w:type="character" w:customStyle="1" w:styleId="Heading4Char">
    <w:name w:val="Heading 4 Char"/>
    <w:aliases w:val="MoE: Heading 4 Char"/>
    <w:basedOn w:val="DefaultParagraphFont"/>
    <w:link w:val="Heading4"/>
    <w:rsid w:val="00DF78E9"/>
    <w:rPr>
      <w:rFonts w:ascii="Arial" w:hAnsi="Arial"/>
      <w:b/>
      <w:szCs w:val="24"/>
    </w:rPr>
  </w:style>
  <w:style w:type="paragraph" w:customStyle="1" w:styleId="IndentedPara">
    <w:name w:val="IndentedPara"/>
    <w:basedOn w:val="Normal"/>
    <w:semiHidden/>
    <w:rsid w:val="00244D5B"/>
    <w:pPr>
      <w:spacing w:after="120" w:line="260" w:lineRule="atLeast"/>
      <w:ind w:left="426"/>
      <w:jc w:val="both"/>
    </w:pPr>
    <w:rPr>
      <w:rFonts w:ascii="MS Mincho" w:eastAsia="Interstate-Light" w:hAnsi="MS Mincho"/>
      <w:sz w:val="18"/>
      <w:szCs w:val="24"/>
      <w:lang w:val="en-GB"/>
    </w:rPr>
  </w:style>
  <w:style w:type="paragraph" w:customStyle="1" w:styleId="IndentedBullet">
    <w:name w:val="IndentedBullet"/>
    <w:basedOn w:val="Heading5"/>
    <w:semiHidden/>
    <w:rsid w:val="00244D5B"/>
    <w:pPr>
      <w:numPr>
        <w:numId w:val="0"/>
      </w:numPr>
    </w:pPr>
    <w:rPr>
      <w:rFonts w:ascii="MS Mincho" w:eastAsia="Interstate-Light" w:hAnsi="MS Mincho" w:cs="Interstate-Light"/>
      <w:lang w:val="en-GB"/>
    </w:rPr>
  </w:style>
  <w:style w:type="character" w:customStyle="1" w:styleId="GreenWord">
    <w:name w:val="GreenWord"/>
    <w:semiHidden/>
    <w:rsid w:val="00244D5B"/>
    <w:rPr>
      <w:b/>
      <w:color w:val="6E9646"/>
      <w:u w:val="single"/>
    </w:rPr>
  </w:style>
  <w:style w:type="character" w:customStyle="1" w:styleId="RedWord">
    <w:name w:val="RedWord"/>
    <w:semiHidden/>
    <w:rsid w:val="00244D5B"/>
    <w:rPr>
      <w:b/>
      <w:color w:val="AF003C"/>
      <w:u w:val="single"/>
    </w:rPr>
  </w:style>
  <w:style w:type="character" w:customStyle="1" w:styleId="OrangeWord">
    <w:name w:val="OrangeWord"/>
    <w:semiHidden/>
    <w:rsid w:val="00244D5B"/>
    <w:rPr>
      <w:b/>
      <w:color w:val="EB7828"/>
      <w:u w:val="single"/>
    </w:rPr>
  </w:style>
  <w:style w:type="paragraph" w:customStyle="1" w:styleId="DoubleIndentedPara">
    <w:name w:val="DoubleIndentedPara"/>
    <w:basedOn w:val="IndentedPara"/>
    <w:semiHidden/>
    <w:rsid w:val="00244D5B"/>
    <w:pPr>
      <w:ind w:left="709"/>
    </w:pPr>
    <w:rPr>
      <w:szCs w:val="20"/>
    </w:rPr>
  </w:style>
  <w:style w:type="character" w:customStyle="1" w:styleId="Heading1Char">
    <w:name w:val="Heading 1 Char"/>
    <w:aliases w:val="MoE: Heading 1 Char"/>
    <w:basedOn w:val="DefaultParagraphFont"/>
    <w:link w:val="Heading1"/>
    <w:rsid w:val="00595187"/>
    <w:rPr>
      <w:rFonts w:ascii="Verdana" w:eastAsia="Times New Roman" w:hAnsi="Verdana" w:cs="Arial"/>
      <w:b/>
      <w:bCs/>
      <w:color w:val="2A6EBB"/>
      <w:kern w:val="32"/>
      <w:sz w:val="44"/>
      <w:szCs w:val="44"/>
    </w:rPr>
  </w:style>
  <w:style w:type="character" w:customStyle="1" w:styleId="Heading2Char">
    <w:name w:val="Heading 2 Char"/>
    <w:aliases w:val="MoE: Heading 2 Char"/>
    <w:basedOn w:val="DefaultParagraphFont"/>
    <w:link w:val="Heading2"/>
    <w:rsid w:val="00E1252E"/>
    <w:rPr>
      <w:rFonts w:ascii="Verdana" w:hAnsi="Verdana" w:cs="Segoe UI"/>
      <w:b/>
      <w:color w:val="2A6EBB"/>
      <w:sz w:val="24"/>
      <w:szCs w:val="24"/>
    </w:rPr>
  </w:style>
  <w:style w:type="paragraph" w:styleId="Header">
    <w:name w:val="header"/>
    <w:basedOn w:val="BodyText"/>
    <w:link w:val="HeaderChar"/>
    <w:semiHidden/>
    <w:rsid w:val="00244D5B"/>
    <w:pPr>
      <w:tabs>
        <w:tab w:val="left" w:pos="113"/>
      </w:tabs>
      <w:spacing w:after="0"/>
    </w:pPr>
    <w:rPr>
      <w:rFonts w:eastAsia="Times New Roman"/>
      <w:color w:val="4C4C4C"/>
    </w:rPr>
  </w:style>
  <w:style w:type="character" w:customStyle="1" w:styleId="HeaderChar">
    <w:name w:val="Header Char"/>
    <w:basedOn w:val="DefaultParagraphFont"/>
    <w:link w:val="Header"/>
    <w:semiHidden/>
    <w:rsid w:val="006C7E47"/>
    <w:rPr>
      <w:rFonts w:ascii="Verdana" w:eastAsia="Times New Roman" w:hAnsi="Verdana"/>
      <w:color w:val="4C4C4C"/>
      <w:szCs w:val="24"/>
    </w:rPr>
  </w:style>
  <w:style w:type="paragraph" w:styleId="Footer">
    <w:name w:val="footer"/>
    <w:basedOn w:val="Normal"/>
    <w:link w:val="FooterChar"/>
    <w:uiPriority w:val="99"/>
    <w:rsid w:val="007F0E3B"/>
    <w:pPr>
      <w:tabs>
        <w:tab w:val="right" w:pos="9638"/>
      </w:tabs>
    </w:pPr>
    <w:rPr>
      <w:rFonts w:eastAsia="Times New Roman" w:cs="Arial"/>
      <w:b/>
      <w:noProof/>
      <w:color w:val="2A6EBB"/>
      <w:sz w:val="18"/>
      <w:szCs w:val="18"/>
    </w:rPr>
  </w:style>
  <w:style w:type="character" w:customStyle="1" w:styleId="FooterChar">
    <w:name w:val="Footer Char"/>
    <w:basedOn w:val="DefaultParagraphFont"/>
    <w:link w:val="Footer"/>
    <w:uiPriority w:val="99"/>
    <w:rsid w:val="007F0E3B"/>
    <w:rPr>
      <w:rFonts w:ascii="Arial" w:eastAsia="Times New Roman" w:hAnsi="Arial" w:cs="Arial"/>
      <w:b/>
      <w:noProof/>
      <w:color w:val="2A6EBB"/>
      <w:sz w:val="18"/>
      <w:szCs w:val="18"/>
    </w:rPr>
  </w:style>
  <w:style w:type="character" w:styleId="PageNumber">
    <w:name w:val="page number"/>
    <w:basedOn w:val="DefaultParagraphFont"/>
    <w:semiHidden/>
    <w:rsid w:val="00244D5B"/>
    <w:rPr>
      <w:rFonts w:ascii="MS Mincho" w:hAnsi="MS Mincho"/>
      <w:color w:val="4C4C4C"/>
      <w:sz w:val="24"/>
    </w:rPr>
  </w:style>
  <w:style w:type="character" w:styleId="Emphasis">
    <w:name w:val="Emphasis"/>
    <w:basedOn w:val="DefaultParagraphFont"/>
    <w:semiHidden/>
    <w:qFormat/>
    <w:rsid w:val="00244D5B"/>
    <w:rPr>
      <w:i/>
    </w:rPr>
  </w:style>
  <w:style w:type="table" w:styleId="TableSimple1">
    <w:name w:val="Table Simple 1"/>
    <w:basedOn w:val="TableNormal"/>
    <w:rsid w:val="00244D5B"/>
    <w:rPr>
      <w:rFonts w:eastAsia="Times New Roman"/>
      <w:lang w:val="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Grid">
    <w:name w:val="Table Grid"/>
    <w:basedOn w:val="TableNormal"/>
    <w:uiPriority w:val="39"/>
    <w:rsid w:val="00244D5B"/>
    <w:pPr>
      <w:spacing w:line="240" w:lineRule="atLeast"/>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4D5B"/>
    <w:pPr>
      <w:spacing w:after="120" w:line="260" w:lineRule="atLeast"/>
      <w:ind w:left="720"/>
      <w:contextualSpacing/>
      <w:jc w:val="both"/>
    </w:pPr>
    <w:rPr>
      <w:rFonts w:ascii="MS Mincho" w:eastAsia="Interstate-Light" w:hAnsi="MS Mincho"/>
      <w:sz w:val="18"/>
      <w:szCs w:val="24"/>
    </w:rPr>
  </w:style>
  <w:style w:type="paragraph" w:customStyle="1" w:styleId="CoverHeading">
    <w:name w:val="Cover Heading"/>
    <w:basedOn w:val="Normal"/>
    <w:next w:val="CoverSubheading"/>
    <w:rsid w:val="00876541"/>
    <w:rPr>
      <w:rFonts w:cs="Arial"/>
      <w:b/>
      <w:color w:val="2A6EBB"/>
      <w:sz w:val="56"/>
      <w:szCs w:val="56"/>
    </w:rPr>
  </w:style>
  <w:style w:type="paragraph" w:customStyle="1" w:styleId="CoverSubheading">
    <w:name w:val="Cover Subheading"/>
    <w:basedOn w:val="Normal"/>
    <w:rsid w:val="00876541"/>
    <w:pPr>
      <w:spacing w:before="720"/>
    </w:pPr>
    <w:rPr>
      <w:rFonts w:cs="Arial"/>
      <w:color w:val="2A6EBB"/>
      <w:sz w:val="28"/>
      <w:szCs w:val="28"/>
    </w:rPr>
  </w:style>
  <w:style w:type="paragraph" w:styleId="TOC1">
    <w:name w:val="toc 1"/>
    <w:basedOn w:val="Normal"/>
    <w:next w:val="Normal"/>
    <w:autoRedefine/>
    <w:uiPriority w:val="39"/>
    <w:rsid w:val="00FC6F2E"/>
    <w:pPr>
      <w:tabs>
        <w:tab w:val="right" w:leader="dot" w:pos="9628"/>
      </w:tabs>
      <w:spacing w:after="100"/>
    </w:pPr>
    <w:rPr>
      <w:b/>
      <w:noProof/>
      <w:color w:val="2A6EBB"/>
      <w:sz w:val="28"/>
      <w:szCs w:val="28"/>
    </w:rPr>
  </w:style>
  <w:style w:type="paragraph" w:styleId="TOC2">
    <w:name w:val="toc 2"/>
    <w:basedOn w:val="Normal"/>
    <w:next w:val="Normal"/>
    <w:autoRedefine/>
    <w:uiPriority w:val="39"/>
    <w:rsid w:val="001D6228"/>
    <w:pPr>
      <w:tabs>
        <w:tab w:val="right" w:leader="dot" w:pos="9628"/>
      </w:tabs>
      <w:spacing w:after="100"/>
      <w:ind w:left="227"/>
    </w:pPr>
    <w:rPr>
      <w:color w:val="010000"/>
    </w:rPr>
  </w:style>
  <w:style w:type="paragraph" w:styleId="TOC3">
    <w:name w:val="toc 3"/>
    <w:basedOn w:val="Normal"/>
    <w:next w:val="Normal"/>
    <w:autoRedefine/>
    <w:uiPriority w:val="39"/>
    <w:rsid w:val="000755DD"/>
    <w:pPr>
      <w:tabs>
        <w:tab w:val="right" w:leader="dot" w:pos="9628"/>
      </w:tabs>
      <w:spacing w:after="100"/>
      <w:ind w:left="454"/>
    </w:pPr>
    <w:rPr>
      <w:color w:val="010000"/>
    </w:rPr>
  </w:style>
  <w:style w:type="character" w:styleId="Hyperlink">
    <w:name w:val="Hyperlink"/>
    <w:basedOn w:val="DefaultParagraphFont"/>
    <w:uiPriority w:val="99"/>
    <w:unhideWhenUsed/>
    <w:rsid w:val="006E363A"/>
    <w:rPr>
      <w:color w:val="0000FF" w:themeColor="hyperlink"/>
      <w:u w:val="single"/>
    </w:rPr>
  </w:style>
  <w:style w:type="paragraph" w:customStyle="1" w:styleId="MoEBulletedList">
    <w:name w:val="MoE: Bulleted List"/>
    <w:basedOn w:val="BodyText"/>
    <w:link w:val="MoEBulletedListChar"/>
    <w:qFormat/>
    <w:rsid w:val="00AD7B2C"/>
    <w:pPr>
      <w:numPr>
        <w:numId w:val="3"/>
      </w:numPr>
      <w:spacing w:after="0"/>
      <w:contextualSpacing/>
    </w:pPr>
    <w:rPr>
      <w:szCs w:val="22"/>
    </w:rPr>
  </w:style>
  <w:style w:type="paragraph" w:styleId="ListNumber">
    <w:name w:val="List Number"/>
    <w:aliases w:val="MoE: Numbered List"/>
    <w:basedOn w:val="BodyText"/>
    <w:qFormat/>
    <w:rsid w:val="00720CAD"/>
    <w:pPr>
      <w:numPr>
        <w:numId w:val="4"/>
      </w:numPr>
      <w:spacing w:after="0"/>
      <w:contextualSpacing/>
    </w:pPr>
  </w:style>
  <w:style w:type="character" w:customStyle="1" w:styleId="MoEBulletedListChar">
    <w:name w:val="MoE: Bulleted List Char"/>
    <w:link w:val="MoEBulletedList"/>
    <w:rsid w:val="00AD7B2C"/>
    <w:rPr>
      <w:rFonts w:ascii="Verdana" w:hAnsi="Verdana" w:cstheme="minorBidi"/>
      <w:szCs w:val="22"/>
    </w:rPr>
  </w:style>
  <w:style w:type="paragraph" w:customStyle="1" w:styleId="MoEHorizontalLineDivider">
    <w:name w:val="MoE: Horizontal Line Divider"/>
    <w:basedOn w:val="Normal"/>
    <w:qFormat/>
    <w:rsid w:val="003F61DC"/>
    <w:pPr>
      <w:pBdr>
        <w:top w:val="single" w:sz="8" w:space="1" w:color="auto"/>
      </w:pBdr>
      <w:spacing w:after="240" w:line="240" w:lineRule="atLeast"/>
    </w:pPr>
    <w:rPr>
      <w:rFonts w:cstheme="minorBidi"/>
      <w:sz w:val="20"/>
    </w:rPr>
  </w:style>
  <w:style w:type="numbering" w:customStyle="1" w:styleId="Bullets">
    <w:name w:val="Bullets"/>
    <w:basedOn w:val="NoList"/>
    <w:uiPriority w:val="99"/>
    <w:rsid w:val="00AD7B2C"/>
    <w:pPr>
      <w:numPr>
        <w:numId w:val="2"/>
      </w:numPr>
    </w:pPr>
  </w:style>
  <w:style w:type="character" w:customStyle="1" w:styleId="EndnoteTextChar">
    <w:name w:val="Endnote Text Char"/>
    <w:basedOn w:val="DefaultParagraphFont"/>
    <w:link w:val="EndnoteText"/>
    <w:semiHidden/>
    <w:rsid w:val="00883F13"/>
    <w:rPr>
      <w:rFonts w:ascii="Arial" w:hAnsi="Arial"/>
    </w:rPr>
  </w:style>
  <w:style w:type="character" w:styleId="EndnoteReference">
    <w:name w:val="endnote reference"/>
    <w:basedOn w:val="DefaultParagraphFont"/>
    <w:semiHidden/>
    <w:rsid w:val="00883F13"/>
    <w:rPr>
      <w:rFonts w:ascii="Verdana" w:hAnsi="Verdana"/>
      <w:sz w:val="20"/>
      <w:vertAlign w:val="superscript"/>
    </w:rPr>
  </w:style>
  <w:style w:type="character" w:customStyle="1" w:styleId="MoEFootnoteChar">
    <w:name w:val="MoE: Footnote Char"/>
    <w:basedOn w:val="EndnoteTextChar"/>
    <w:rsid w:val="00883F13"/>
    <w:rPr>
      <w:rFonts w:ascii="Verdana" w:hAnsi="Verdana" w:cs="Verdana"/>
      <w:sz w:val="16"/>
      <w:szCs w:val="16"/>
    </w:rPr>
  </w:style>
  <w:style w:type="paragraph" w:styleId="FootnoteText">
    <w:name w:val="footnote text"/>
    <w:basedOn w:val="Normal"/>
    <w:link w:val="FootnoteTextChar"/>
    <w:semiHidden/>
    <w:rsid w:val="000755DD"/>
    <w:rPr>
      <w:sz w:val="16"/>
    </w:rPr>
  </w:style>
  <w:style w:type="character" w:customStyle="1" w:styleId="FootnoteTextChar">
    <w:name w:val="Footnote Text Char"/>
    <w:basedOn w:val="DefaultParagraphFont"/>
    <w:link w:val="FootnoteText"/>
    <w:semiHidden/>
    <w:rsid w:val="000755DD"/>
    <w:rPr>
      <w:rFonts w:ascii="Arial" w:hAnsi="Arial"/>
      <w:sz w:val="16"/>
    </w:rPr>
  </w:style>
  <w:style w:type="character" w:styleId="FootnoteReference">
    <w:name w:val="footnote reference"/>
    <w:basedOn w:val="DefaultParagraphFont"/>
    <w:semiHidden/>
    <w:rsid w:val="000755DD"/>
    <w:rPr>
      <w:rFonts w:ascii="Verdana" w:hAnsi="Verdana"/>
      <w:sz w:val="20"/>
      <w:vertAlign w:val="superscript"/>
    </w:rPr>
  </w:style>
  <w:style w:type="paragraph" w:customStyle="1" w:styleId="MoEQuoteBold">
    <w:name w:val="MoE: Quote (Bold)"/>
    <w:basedOn w:val="Normal"/>
    <w:link w:val="MoEQuoteBoldChar"/>
    <w:qFormat/>
    <w:rsid w:val="003F61DC"/>
    <w:pPr>
      <w:spacing w:after="120" w:line="240" w:lineRule="atLeast"/>
      <w:ind w:left="284"/>
    </w:pPr>
    <w:rPr>
      <w:rFonts w:cstheme="minorBidi"/>
      <w:b/>
      <w:color w:val="2A6EBB"/>
      <w:sz w:val="28"/>
      <w:szCs w:val="28"/>
    </w:rPr>
  </w:style>
  <w:style w:type="paragraph" w:customStyle="1" w:styleId="MoEQuote">
    <w:name w:val="MoE: Quote"/>
    <w:basedOn w:val="MoEQuoteBold"/>
    <w:next w:val="Normal"/>
    <w:link w:val="MoEQuoteChar"/>
    <w:qFormat/>
    <w:rsid w:val="005E3769"/>
    <w:rPr>
      <w:b w:val="0"/>
    </w:rPr>
  </w:style>
  <w:style w:type="character" w:customStyle="1" w:styleId="MoEQuoteBoldChar">
    <w:name w:val="MoE: Quote (Bold) Char"/>
    <w:basedOn w:val="DefaultParagraphFont"/>
    <w:link w:val="MoEQuoteBold"/>
    <w:rsid w:val="005E3769"/>
    <w:rPr>
      <w:rFonts w:ascii="Arial" w:hAnsi="Arial" w:cstheme="minorBidi"/>
      <w:b/>
      <w:color w:val="2A6EBB"/>
      <w:sz w:val="28"/>
      <w:szCs w:val="28"/>
    </w:rPr>
  </w:style>
  <w:style w:type="character" w:customStyle="1" w:styleId="MoEQuoteChar">
    <w:name w:val="MoE: Quote Char"/>
    <w:basedOn w:val="MoEQuoteBoldChar"/>
    <w:link w:val="MoEQuote"/>
    <w:rsid w:val="005E3769"/>
    <w:rPr>
      <w:rFonts w:ascii="Arial" w:hAnsi="Arial" w:cstheme="minorBidi"/>
      <w:b/>
      <w:color w:val="2A6EBB"/>
      <w:sz w:val="28"/>
      <w:szCs w:val="28"/>
    </w:rPr>
  </w:style>
  <w:style w:type="character" w:styleId="PlaceholderText">
    <w:name w:val="Placeholder Text"/>
    <w:basedOn w:val="DefaultParagraphFont"/>
    <w:uiPriority w:val="99"/>
    <w:semiHidden/>
    <w:rsid w:val="005E3769"/>
    <w:rPr>
      <w:color w:val="808080"/>
    </w:rPr>
  </w:style>
  <w:style w:type="paragraph" w:styleId="BalloonText">
    <w:name w:val="Balloon Text"/>
    <w:basedOn w:val="Normal"/>
    <w:link w:val="BalloonTextChar"/>
    <w:uiPriority w:val="99"/>
    <w:semiHidden/>
    <w:unhideWhenUsed/>
    <w:rsid w:val="005E3769"/>
    <w:rPr>
      <w:rFonts w:ascii="Symbol" w:hAnsi="Symbol" w:cs="Symbol"/>
      <w:sz w:val="16"/>
      <w:szCs w:val="16"/>
    </w:rPr>
  </w:style>
  <w:style w:type="character" w:customStyle="1" w:styleId="BalloonTextChar">
    <w:name w:val="Balloon Text Char"/>
    <w:basedOn w:val="DefaultParagraphFont"/>
    <w:link w:val="BalloonText"/>
    <w:uiPriority w:val="99"/>
    <w:semiHidden/>
    <w:rsid w:val="005E3769"/>
    <w:rPr>
      <w:rFonts w:ascii="Symbol" w:hAnsi="Symbol" w:cs="Symbol"/>
      <w:sz w:val="16"/>
      <w:szCs w:val="16"/>
    </w:rPr>
  </w:style>
  <w:style w:type="paragraph" w:customStyle="1" w:styleId="Featuretext">
    <w:name w:val="Feature text"/>
    <w:link w:val="FeaturetextChar"/>
    <w:rsid w:val="00E60E00"/>
    <w:pPr>
      <w:pBdr>
        <w:top w:val="single" w:sz="4" w:space="12" w:color="2A6EBB"/>
        <w:left w:val="single" w:sz="4" w:space="12" w:color="2A6EBB"/>
        <w:bottom w:val="single" w:sz="4" w:space="12" w:color="2A6EBB"/>
        <w:right w:val="single" w:sz="4" w:space="12" w:color="2A6EBB"/>
        <w:between w:val="single" w:sz="4" w:space="12" w:color="auto"/>
      </w:pBdr>
      <w:shd w:val="solid" w:color="2A6EBB" w:fill="58B947"/>
      <w:spacing w:before="240" w:after="240" w:line="240" w:lineRule="atLeast"/>
      <w:ind w:left="240" w:right="2977"/>
    </w:pPr>
    <w:rPr>
      <w:rFonts w:ascii="Verdana" w:eastAsia="Interstate-Light" w:hAnsi="Verdana" w:cs="Verdana"/>
      <w:b/>
      <w:color w:val="FFFFFF" w:themeColor="background1"/>
      <w:sz w:val="28"/>
      <w:szCs w:val="28"/>
    </w:rPr>
  </w:style>
  <w:style w:type="character" w:customStyle="1" w:styleId="FeaturetextChar">
    <w:name w:val="Feature text Char"/>
    <w:basedOn w:val="DefaultParagraphFont"/>
    <w:link w:val="Featuretext"/>
    <w:rsid w:val="00E60E00"/>
    <w:rPr>
      <w:rFonts w:ascii="Verdana" w:eastAsia="Interstate-Light" w:hAnsi="Verdana" w:cs="Verdana"/>
      <w:b/>
      <w:color w:val="FFFFFF" w:themeColor="background1"/>
      <w:sz w:val="28"/>
      <w:szCs w:val="28"/>
      <w:shd w:val="solid" w:color="2A6EBB" w:fill="58B947"/>
    </w:rPr>
  </w:style>
  <w:style w:type="table" w:customStyle="1" w:styleId="reversedgrey">
    <w:name w:val="reversed grey"/>
    <w:basedOn w:val="TableNormal"/>
    <w:uiPriority w:val="99"/>
    <w:rsid w:val="002E49E3"/>
    <w:pPr>
      <w:spacing w:before="120"/>
      <w:ind w:left="113"/>
    </w:pPr>
    <w:rPr>
      <w:rFonts w:ascii="Verdana" w:hAnsi="Verdana" w:cstheme="minorBidi"/>
      <w:szCs w:val="22"/>
    </w:rPr>
    <w:tblPr>
      <w:tblStyleRowBandSize w:val="1"/>
      <w:tblBorders>
        <w:insideV w:val="single" w:sz="8" w:space="0" w:color="D9D9D9" w:themeColor="background1" w:themeShade="D9"/>
      </w:tblBorders>
    </w:tblPr>
    <w:tblStylePr w:type="firstRow">
      <w:rPr>
        <w:rFonts w:ascii="Arial" w:hAnsi="Arial"/>
        <w:b/>
        <w:i w:val="0"/>
        <w:color w:val="FFFFFF" w:themeColor="background1"/>
      </w:rPr>
      <w:tblPr/>
      <w:tcPr>
        <w:shd w:val="clear" w:color="auto" w:fill="3472AC"/>
      </w:tcPr>
    </w:tblStylePr>
    <w:tblStylePr w:type="lastRow">
      <w:rPr>
        <w:rFonts w:ascii="Arial" w:hAnsi="Arial"/>
        <w:b w:val="0"/>
        <w:i w:val="0"/>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table" w:customStyle="1" w:styleId="FiveGoals">
    <w:name w:val="Five Goals"/>
    <w:basedOn w:val="TableNormal"/>
    <w:uiPriority w:val="99"/>
    <w:rsid w:val="002E49E3"/>
    <w:pPr>
      <w:spacing w:before="120" w:after="120"/>
      <w:ind w:left="113"/>
    </w:pPr>
    <w:rPr>
      <w:rFonts w:ascii="Verdana" w:hAnsi="Verdana" w:cstheme="minorBidi"/>
      <w:szCs w:val="22"/>
    </w:rPr>
    <w:tblPr>
      <w:tblBorders>
        <w:insideH w:val="single" w:sz="4" w:space="0" w:color="FFFFFF" w:themeColor="background1"/>
        <w:insideV w:val="single" w:sz="4" w:space="0" w:color="FFFFFF" w:themeColor="background1"/>
      </w:tblBorders>
    </w:tblPr>
    <w:tcPr>
      <w:shd w:val="clear" w:color="auto" w:fill="E5ECF2"/>
    </w:tcPr>
    <w:tblStylePr w:type="firstRow">
      <w:rPr>
        <w:rFonts w:ascii="Arial" w:hAnsi="Arial"/>
        <w:b/>
        <w:i w:val="0"/>
        <w:color w:val="FFFFFF" w:themeColor="background1"/>
        <w:sz w:val="28"/>
      </w:rPr>
      <w:tblPr/>
      <w:tcPr>
        <w:shd w:val="clear" w:color="auto" w:fill="3472AC"/>
      </w:tcPr>
    </w:tblStylePr>
    <w:tblStylePr w:type="firstCol">
      <w:pPr>
        <w:wordWrap/>
        <w:spacing w:beforeLines="0" w:beforeAutospacing="0" w:afterLines="0" w:afterAutospacing="0" w:line="240" w:lineRule="auto"/>
        <w:ind w:leftChars="0" w:left="113"/>
        <w:jc w:val="left"/>
        <w:outlineLvl w:val="9"/>
      </w:pPr>
      <w:rPr>
        <w:rFonts w:ascii="Arial" w:hAnsi="Arial"/>
        <w:b/>
        <w:i w:val="0"/>
        <w:color w:val="3472AC"/>
        <w:sz w:val="36"/>
      </w:rPr>
      <w:tblPr/>
      <w:tcPr>
        <w:shd w:val="clear" w:color="auto" w:fill="E5ECF2"/>
      </w:tcPr>
    </w:tblStylePr>
  </w:style>
  <w:style w:type="paragraph" w:styleId="Title">
    <w:name w:val="Title"/>
    <w:basedOn w:val="Normal"/>
    <w:next w:val="Normal"/>
    <w:link w:val="TitleChar"/>
    <w:semiHidden/>
    <w:qFormat/>
    <w:locked/>
    <w:rsid w:val="002E49E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2E49E3"/>
    <w:rPr>
      <w:rFonts w:asciiTheme="majorHAnsi" w:eastAsiaTheme="majorEastAsia" w:hAnsiTheme="majorHAnsi" w:cstheme="majorBidi"/>
      <w:color w:val="17365D" w:themeColor="text2" w:themeShade="BF"/>
      <w:spacing w:val="5"/>
      <w:kern w:val="28"/>
      <w:sz w:val="52"/>
      <w:szCs w:val="52"/>
    </w:rPr>
  </w:style>
  <w:style w:type="paragraph" w:styleId="Caption">
    <w:name w:val="caption"/>
    <w:next w:val="Normal"/>
    <w:uiPriority w:val="35"/>
    <w:qFormat/>
    <w:rsid w:val="00DF78E9"/>
    <w:pPr>
      <w:pBdr>
        <w:bottom w:val="single" w:sz="8" w:space="1" w:color="2A6EBB"/>
        <w:between w:val="single" w:sz="4" w:space="1" w:color="auto"/>
      </w:pBdr>
      <w:spacing w:before="240" w:line="240" w:lineRule="atLeast"/>
    </w:pPr>
    <w:rPr>
      <w:rFonts w:ascii="Verdana" w:hAnsi="Verdana" w:cs="Verdana"/>
      <w:b/>
      <w:color w:val="2A6EBB"/>
      <w:sz w:val="18"/>
      <w:szCs w:val="18"/>
    </w:rPr>
  </w:style>
  <w:style w:type="paragraph" w:customStyle="1" w:styleId="ContentsHeading">
    <w:name w:val="Contents_Heading"/>
    <w:basedOn w:val="Normal"/>
    <w:rsid w:val="00F45120"/>
    <w:pPr>
      <w:spacing w:after="480"/>
    </w:pPr>
    <w:rPr>
      <w:rFonts w:ascii="Segoe UI" w:hAnsi="Segoe UI" w:cs="Segoe UI"/>
      <w:b/>
      <w:color w:val="2A6EBB"/>
      <w:sz w:val="44"/>
      <w:szCs w:val="44"/>
    </w:rPr>
  </w:style>
  <w:style w:type="table" w:customStyle="1" w:styleId="MoETable1">
    <w:name w:val="MoE Table 1"/>
    <w:basedOn w:val="TableNormal"/>
    <w:uiPriority w:val="99"/>
    <w:qFormat/>
    <w:rsid w:val="00A90B69"/>
    <w:pPr>
      <w:spacing w:before="120" w:after="120"/>
    </w:pPr>
    <w:rPr>
      <w:rFonts w:ascii="Verdana" w:hAnsi="Verdana"/>
    </w:rPr>
    <w:tblPr>
      <w:tblStyleRowBandSize w:val="1"/>
    </w:tblPr>
    <w:tblStylePr w:type="firstRow">
      <w:rPr>
        <w:rFonts w:ascii="Arial" w:hAnsi="Arial"/>
        <w:b/>
        <w:color w:val="FFFFFF" w:themeColor="background1"/>
        <w:sz w:val="20"/>
      </w:rPr>
      <w:tblPr/>
      <w:tcPr>
        <w:tcBorders>
          <w:top w:val="nil"/>
          <w:left w:val="nil"/>
          <w:bottom w:val="nil"/>
          <w:right w:val="nil"/>
          <w:insideH w:val="nil"/>
          <w:insideV w:val="nil"/>
        </w:tcBorders>
        <w:shd w:val="solid" w:color="DC291E" w:fill="2A6EBB"/>
      </w:tcPr>
    </w:tblStylePr>
    <w:tblStylePr w:type="band1Horz">
      <w:tblPr/>
      <w:tcPr>
        <w:shd w:val="clear" w:color="auto" w:fill="F2F2F2" w:themeFill="background1" w:themeFillShade="F2"/>
      </w:tcPr>
    </w:tblStylePr>
  </w:style>
  <w:style w:type="paragraph" w:customStyle="1" w:styleId="MoETableBody">
    <w:name w:val="MoE: Table Body"/>
    <w:basedOn w:val="Normal"/>
    <w:qFormat/>
    <w:rsid w:val="006822F3"/>
    <w:pPr>
      <w:spacing w:before="120" w:after="120"/>
    </w:pPr>
  </w:style>
  <w:style w:type="paragraph" w:customStyle="1" w:styleId="MoETableHeading">
    <w:name w:val="MoE: Table Heading"/>
    <w:basedOn w:val="Normal"/>
    <w:qFormat/>
    <w:rsid w:val="006822F3"/>
    <w:pPr>
      <w:spacing w:before="120" w:after="120"/>
      <w:ind w:left="113"/>
    </w:pPr>
    <w:rPr>
      <w:rFonts w:cstheme="minorBidi"/>
      <w:color w:val="FFFFFF" w:themeColor="background1"/>
      <w:szCs w:val="22"/>
    </w:rPr>
  </w:style>
  <w:style w:type="paragraph" w:customStyle="1" w:styleId="xxmsonormal">
    <w:name w:val="xxmsonormal"/>
    <w:basedOn w:val="Normal"/>
    <w:rsid w:val="002E07B7"/>
    <w:rPr>
      <w:rFonts w:ascii="Interstate-Light" w:hAnsi="Interstate-Light"/>
      <w:sz w:val="24"/>
      <w:szCs w:val="24"/>
      <w:lang w:eastAsia="en-NZ"/>
    </w:rPr>
  </w:style>
  <w:style w:type="paragraph" w:styleId="NormalWeb">
    <w:name w:val="Normal (Web)"/>
    <w:basedOn w:val="Normal"/>
    <w:uiPriority w:val="99"/>
    <w:unhideWhenUsed/>
    <w:rsid w:val="00A24EA0"/>
    <w:pPr>
      <w:spacing w:before="100" w:beforeAutospacing="1" w:after="100" w:afterAutospacing="1"/>
    </w:pPr>
    <w:rPr>
      <w:rFonts w:ascii="Interstate-Light" w:eastAsia="Interstate-Light" w:hAnsi="Interstate-Light"/>
      <w:sz w:val="24"/>
      <w:szCs w:val="24"/>
      <w:lang w:eastAsia="en-NZ"/>
    </w:rPr>
  </w:style>
  <w:style w:type="character" w:styleId="CommentReference">
    <w:name w:val="annotation reference"/>
    <w:basedOn w:val="DefaultParagraphFont"/>
    <w:uiPriority w:val="99"/>
    <w:semiHidden/>
    <w:unhideWhenUsed/>
    <w:rsid w:val="00523EBF"/>
    <w:rPr>
      <w:sz w:val="16"/>
      <w:szCs w:val="16"/>
    </w:rPr>
  </w:style>
  <w:style w:type="paragraph" w:styleId="CommentText">
    <w:name w:val="annotation text"/>
    <w:basedOn w:val="Normal"/>
    <w:link w:val="CommentTextChar"/>
    <w:uiPriority w:val="99"/>
    <w:semiHidden/>
    <w:unhideWhenUsed/>
    <w:rsid w:val="00523EBF"/>
    <w:rPr>
      <w:sz w:val="20"/>
    </w:rPr>
  </w:style>
  <w:style w:type="character" w:customStyle="1" w:styleId="CommentTextChar">
    <w:name w:val="Comment Text Char"/>
    <w:basedOn w:val="DefaultParagraphFont"/>
    <w:link w:val="CommentText"/>
    <w:uiPriority w:val="99"/>
    <w:semiHidden/>
    <w:rsid w:val="00523EBF"/>
    <w:rPr>
      <w:rFonts w:ascii="Arial" w:hAnsi="Arial"/>
    </w:rPr>
  </w:style>
  <w:style w:type="paragraph" w:styleId="CommentSubject">
    <w:name w:val="annotation subject"/>
    <w:basedOn w:val="CommentText"/>
    <w:next w:val="CommentText"/>
    <w:link w:val="CommentSubjectChar"/>
    <w:semiHidden/>
    <w:unhideWhenUsed/>
    <w:rsid w:val="00523EBF"/>
    <w:rPr>
      <w:b/>
      <w:bCs/>
    </w:rPr>
  </w:style>
  <w:style w:type="character" w:customStyle="1" w:styleId="CommentSubjectChar">
    <w:name w:val="Comment Subject Char"/>
    <w:basedOn w:val="CommentTextChar"/>
    <w:link w:val="CommentSubject"/>
    <w:semiHidden/>
    <w:rsid w:val="00523EBF"/>
    <w:rPr>
      <w:rFonts w:ascii="Arial" w:hAnsi="Arial"/>
      <w:b/>
      <w:bCs/>
    </w:rPr>
  </w:style>
  <w:style w:type="paragraph" w:customStyle="1" w:styleId="Default">
    <w:name w:val="Default"/>
    <w:rsid w:val="00647027"/>
    <w:pPr>
      <w:autoSpaceDE w:val="0"/>
      <w:autoSpaceDN w:val="0"/>
      <w:adjustRightInd w:val="0"/>
    </w:pPr>
    <w:rPr>
      <w:color w:val="000000"/>
      <w:sz w:val="24"/>
      <w:szCs w:val="24"/>
    </w:rPr>
  </w:style>
  <w:style w:type="character" w:customStyle="1" w:styleId="UnresolvedMention1">
    <w:name w:val="Unresolved Mention1"/>
    <w:basedOn w:val="DefaultParagraphFont"/>
    <w:uiPriority w:val="99"/>
    <w:unhideWhenUsed/>
    <w:rsid w:val="007E7B83"/>
    <w:rPr>
      <w:color w:val="605E5C"/>
      <w:shd w:val="clear" w:color="auto" w:fill="E1DFDD"/>
    </w:rPr>
  </w:style>
  <w:style w:type="character" w:customStyle="1" w:styleId="Mention1">
    <w:name w:val="Mention1"/>
    <w:basedOn w:val="DefaultParagraphFont"/>
    <w:uiPriority w:val="99"/>
    <w:unhideWhenUsed/>
    <w:rsid w:val="007E7B83"/>
    <w:rPr>
      <w:color w:val="2B579A"/>
      <w:shd w:val="clear" w:color="auto" w:fill="E1DFDD"/>
    </w:rPr>
  </w:style>
  <w:style w:type="paragraph" w:styleId="Revision">
    <w:name w:val="Revision"/>
    <w:hidden/>
    <w:uiPriority w:val="99"/>
    <w:semiHidden/>
    <w:rsid w:val="007B332C"/>
    <w:rPr>
      <w:rFonts w:ascii="Verdana" w:hAnsi="Verdana"/>
      <w:sz w:val="22"/>
    </w:rPr>
  </w:style>
  <w:style w:type="character" w:styleId="UnresolvedMention">
    <w:name w:val="Unresolved Mention"/>
    <w:basedOn w:val="DefaultParagraphFont"/>
    <w:uiPriority w:val="99"/>
    <w:unhideWhenUsed/>
    <w:rsid w:val="00C043BE"/>
    <w:rPr>
      <w:color w:val="605E5C"/>
      <w:shd w:val="clear" w:color="auto" w:fill="E1DFDD"/>
    </w:rPr>
  </w:style>
  <w:style w:type="character" w:styleId="Mention">
    <w:name w:val="Mention"/>
    <w:basedOn w:val="DefaultParagraphFont"/>
    <w:uiPriority w:val="99"/>
    <w:unhideWhenUsed/>
    <w:rsid w:val="00C043BE"/>
    <w:rPr>
      <w:color w:val="2B579A"/>
      <w:shd w:val="clear" w:color="auto" w:fill="E1DFDD"/>
    </w:rPr>
  </w:style>
  <w:style w:type="character" w:styleId="FollowedHyperlink">
    <w:name w:val="FollowedHyperlink"/>
    <w:basedOn w:val="DefaultParagraphFont"/>
    <w:semiHidden/>
    <w:unhideWhenUsed/>
    <w:rsid w:val="00E631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29326">
      <w:bodyDiv w:val="1"/>
      <w:marLeft w:val="0"/>
      <w:marRight w:val="0"/>
      <w:marTop w:val="0"/>
      <w:marBottom w:val="0"/>
      <w:divBdr>
        <w:top w:val="none" w:sz="0" w:space="0" w:color="auto"/>
        <w:left w:val="none" w:sz="0" w:space="0" w:color="auto"/>
        <w:bottom w:val="none" w:sz="0" w:space="0" w:color="auto"/>
        <w:right w:val="none" w:sz="0" w:space="0" w:color="auto"/>
      </w:divBdr>
    </w:div>
    <w:div w:id="206264573">
      <w:bodyDiv w:val="1"/>
      <w:marLeft w:val="0"/>
      <w:marRight w:val="0"/>
      <w:marTop w:val="0"/>
      <w:marBottom w:val="0"/>
      <w:divBdr>
        <w:top w:val="none" w:sz="0" w:space="0" w:color="auto"/>
        <w:left w:val="none" w:sz="0" w:space="0" w:color="auto"/>
        <w:bottom w:val="none" w:sz="0" w:space="0" w:color="auto"/>
        <w:right w:val="none" w:sz="0" w:space="0" w:color="auto"/>
      </w:divBdr>
      <w:divsChild>
        <w:div w:id="2119910835">
          <w:marLeft w:val="0"/>
          <w:marRight w:val="0"/>
          <w:marTop w:val="0"/>
          <w:marBottom w:val="0"/>
          <w:divBdr>
            <w:top w:val="none" w:sz="0" w:space="0" w:color="auto"/>
            <w:left w:val="none" w:sz="0" w:space="0" w:color="auto"/>
            <w:bottom w:val="none" w:sz="0" w:space="0" w:color="auto"/>
            <w:right w:val="none" w:sz="0" w:space="0" w:color="auto"/>
          </w:divBdr>
        </w:div>
      </w:divsChild>
    </w:div>
    <w:div w:id="266276754">
      <w:bodyDiv w:val="1"/>
      <w:marLeft w:val="0"/>
      <w:marRight w:val="0"/>
      <w:marTop w:val="0"/>
      <w:marBottom w:val="0"/>
      <w:divBdr>
        <w:top w:val="none" w:sz="0" w:space="0" w:color="auto"/>
        <w:left w:val="none" w:sz="0" w:space="0" w:color="auto"/>
        <w:bottom w:val="none" w:sz="0" w:space="0" w:color="auto"/>
        <w:right w:val="none" w:sz="0" w:space="0" w:color="auto"/>
      </w:divBdr>
    </w:div>
    <w:div w:id="306520714">
      <w:bodyDiv w:val="1"/>
      <w:marLeft w:val="0"/>
      <w:marRight w:val="0"/>
      <w:marTop w:val="0"/>
      <w:marBottom w:val="0"/>
      <w:divBdr>
        <w:top w:val="none" w:sz="0" w:space="0" w:color="auto"/>
        <w:left w:val="none" w:sz="0" w:space="0" w:color="auto"/>
        <w:bottom w:val="none" w:sz="0" w:space="0" w:color="auto"/>
        <w:right w:val="none" w:sz="0" w:space="0" w:color="auto"/>
      </w:divBdr>
      <w:divsChild>
        <w:div w:id="1907258950">
          <w:marLeft w:val="0"/>
          <w:marRight w:val="0"/>
          <w:marTop w:val="0"/>
          <w:marBottom w:val="0"/>
          <w:divBdr>
            <w:top w:val="none" w:sz="0" w:space="0" w:color="auto"/>
            <w:left w:val="none" w:sz="0" w:space="0" w:color="auto"/>
            <w:bottom w:val="none" w:sz="0" w:space="0" w:color="auto"/>
            <w:right w:val="none" w:sz="0" w:space="0" w:color="auto"/>
          </w:divBdr>
        </w:div>
      </w:divsChild>
    </w:div>
    <w:div w:id="408961951">
      <w:bodyDiv w:val="1"/>
      <w:marLeft w:val="0"/>
      <w:marRight w:val="0"/>
      <w:marTop w:val="0"/>
      <w:marBottom w:val="0"/>
      <w:divBdr>
        <w:top w:val="none" w:sz="0" w:space="0" w:color="auto"/>
        <w:left w:val="none" w:sz="0" w:space="0" w:color="auto"/>
        <w:bottom w:val="none" w:sz="0" w:space="0" w:color="auto"/>
        <w:right w:val="none" w:sz="0" w:space="0" w:color="auto"/>
      </w:divBdr>
      <w:divsChild>
        <w:div w:id="600643946">
          <w:marLeft w:val="0"/>
          <w:marRight w:val="0"/>
          <w:marTop w:val="0"/>
          <w:marBottom w:val="0"/>
          <w:divBdr>
            <w:top w:val="none" w:sz="0" w:space="0" w:color="auto"/>
            <w:left w:val="none" w:sz="0" w:space="0" w:color="auto"/>
            <w:bottom w:val="none" w:sz="0" w:space="0" w:color="auto"/>
            <w:right w:val="none" w:sz="0" w:space="0" w:color="auto"/>
          </w:divBdr>
        </w:div>
      </w:divsChild>
    </w:div>
    <w:div w:id="409426862">
      <w:bodyDiv w:val="1"/>
      <w:marLeft w:val="0"/>
      <w:marRight w:val="0"/>
      <w:marTop w:val="0"/>
      <w:marBottom w:val="0"/>
      <w:divBdr>
        <w:top w:val="none" w:sz="0" w:space="0" w:color="auto"/>
        <w:left w:val="none" w:sz="0" w:space="0" w:color="auto"/>
        <w:bottom w:val="none" w:sz="0" w:space="0" w:color="auto"/>
        <w:right w:val="none" w:sz="0" w:space="0" w:color="auto"/>
      </w:divBdr>
    </w:div>
    <w:div w:id="732387206">
      <w:bodyDiv w:val="1"/>
      <w:marLeft w:val="0"/>
      <w:marRight w:val="0"/>
      <w:marTop w:val="0"/>
      <w:marBottom w:val="0"/>
      <w:divBdr>
        <w:top w:val="none" w:sz="0" w:space="0" w:color="auto"/>
        <w:left w:val="none" w:sz="0" w:space="0" w:color="auto"/>
        <w:bottom w:val="none" w:sz="0" w:space="0" w:color="auto"/>
        <w:right w:val="none" w:sz="0" w:space="0" w:color="auto"/>
      </w:divBdr>
    </w:div>
    <w:div w:id="833421390">
      <w:bodyDiv w:val="1"/>
      <w:marLeft w:val="0"/>
      <w:marRight w:val="0"/>
      <w:marTop w:val="0"/>
      <w:marBottom w:val="0"/>
      <w:divBdr>
        <w:top w:val="none" w:sz="0" w:space="0" w:color="auto"/>
        <w:left w:val="none" w:sz="0" w:space="0" w:color="auto"/>
        <w:bottom w:val="none" w:sz="0" w:space="0" w:color="auto"/>
        <w:right w:val="none" w:sz="0" w:space="0" w:color="auto"/>
      </w:divBdr>
    </w:div>
    <w:div w:id="980579237">
      <w:bodyDiv w:val="1"/>
      <w:marLeft w:val="0"/>
      <w:marRight w:val="0"/>
      <w:marTop w:val="0"/>
      <w:marBottom w:val="0"/>
      <w:divBdr>
        <w:top w:val="none" w:sz="0" w:space="0" w:color="auto"/>
        <w:left w:val="none" w:sz="0" w:space="0" w:color="auto"/>
        <w:bottom w:val="none" w:sz="0" w:space="0" w:color="auto"/>
        <w:right w:val="none" w:sz="0" w:space="0" w:color="auto"/>
      </w:divBdr>
    </w:div>
    <w:div w:id="1094976028">
      <w:bodyDiv w:val="1"/>
      <w:marLeft w:val="0"/>
      <w:marRight w:val="0"/>
      <w:marTop w:val="0"/>
      <w:marBottom w:val="0"/>
      <w:divBdr>
        <w:top w:val="none" w:sz="0" w:space="0" w:color="auto"/>
        <w:left w:val="none" w:sz="0" w:space="0" w:color="auto"/>
        <w:bottom w:val="none" w:sz="0" w:space="0" w:color="auto"/>
        <w:right w:val="none" w:sz="0" w:space="0" w:color="auto"/>
      </w:divBdr>
    </w:div>
    <w:div w:id="1159610899">
      <w:bodyDiv w:val="1"/>
      <w:marLeft w:val="0"/>
      <w:marRight w:val="0"/>
      <w:marTop w:val="0"/>
      <w:marBottom w:val="0"/>
      <w:divBdr>
        <w:top w:val="none" w:sz="0" w:space="0" w:color="auto"/>
        <w:left w:val="none" w:sz="0" w:space="0" w:color="auto"/>
        <w:bottom w:val="none" w:sz="0" w:space="0" w:color="auto"/>
        <w:right w:val="none" w:sz="0" w:space="0" w:color="auto"/>
      </w:divBdr>
    </w:div>
    <w:div w:id="1160778776">
      <w:bodyDiv w:val="1"/>
      <w:marLeft w:val="0"/>
      <w:marRight w:val="0"/>
      <w:marTop w:val="0"/>
      <w:marBottom w:val="0"/>
      <w:divBdr>
        <w:top w:val="none" w:sz="0" w:space="0" w:color="auto"/>
        <w:left w:val="none" w:sz="0" w:space="0" w:color="auto"/>
        <w:bottom w:val="none" w:sz="0" w:space="0" w:color="auto"/>
        <w:right w:val="none" w:sz="0" w:space="0" w:color="auto"/>
      </w:divBdr>
    </w:div>
    <w:div w:id="1293437204">
      <w:bodyDiv w:val="1"/>
      <w:marLeft w:val="0"/>
      <w:marRight w:val="0"/>
      <w:marTop w:val="0"/>
      <w:marBottom w:val="0"/>
      <w:divBdr>
        <w:top w:val="none" w:sz="0" w:space="0" w:color="auto"/>
        <w:left w:val="none" w:sz="0" w:space="0" w:color="auto"/>
        <w:bottom w:val="none" w:sz="0" w:space="0" w:color="auto"/>
        <w:right w:val="none" w:sz="0" w:space="0" w:color="auto"/>
      </w:divBdr>
    </w:div>
    <w:div w:id="1477143175">
      <w:bodyDiv w:val="1"/>
      <w:marLeft w:val="0"/>
      <w:marRight w:val="0"/>
      <w:marTop w:val="0"/>
      <w:marBottom w:val="0"/>
      <w:divBdr>
        <w:top w:val="none" w:sz="0" w:space="0" w:color="auto"/>
        <w:left w:val="none" w:sz="0" w:space="0" w:color="auto"/>
        <w:bottom w:val="none" w:sz="0" w:space="0" w:color="auto"/>
        <w:right w:val="none" w:sz="0" w:space="0" w:color="auto"/>
      </w:divBdr>
    </w:div>
    <w:div w:id="1479834176">
      <w:bodyDiv w:val="1"/>
      <w:marLeft w:val="0"/>
      <w:marRight w:val="0"/>
      <w:marTop w:val="0"/>
      <w:marBottom w:val="0"/>
      <w:divBdr>
        <w:top w:val="none" w:sz="0" w:space="0" w:color="auto"/>
        <w:left w:val="none" w:sz="0" w:space="0" w:color="auto"/>
        <w:bottom w:val="none" w:sz="0" w:space="0" w:color="auto"/>
        <w:right w:val="none" w:sz="0" w:space="0" w:color="auto"/>
      </w:divBdr>
      <w:divsChild>
        <w:div w:id="1051224634">
          <w:marLeft w:val="0"/>
          <w:marRight w:val="0"/>
          <w:marTop w:val="0"/>
          <w:marBottom w:val="0"/>
          <w:divBdr>
            <w:top w:val="none" w:sz="0" w:space="0" w:color="auto"/>
            <w:left w:val="none" w:sz="0" w:space="0" w:color="auto"/>
            <w:bottom w:val="none" w:sz="0" w:space="0" w:color="auto"/>
            <w:right w:val="none" w:sz="0" w:space="0" w:color="auto"/>
          </w:divBdr>
        </w:div>
      </w:divsChild>
    </w:div>
    <w:div w:id="1508517662">
      <w:bodyDiv w:val="1"/>
      <w:marLeft w:val="0"/>
      <w:marRight w:val="0"/>
      <w:marTop w:val="0"/>
      <w:marBottom w:val="0"/>
      <w:divBdr>
        <w:top w:val="none" w:sz="0" w:space="0" w:color="auto"/>
        <w:left w:val="none" w:sz="0" w:space="0" w:color="auto"/>
        <w:bottom w:val="none" w:sz="0" w:space="0" w:color="auto"/>
        <w:right w:val="none" w:sz="0" w:space="0" w:color="auto"/>
      </w:divBdr>
    </w:div>
    <w:div w:id="1518740204">
      <w:bodyDiv w:val="1"/>
      <w:marLeft w:val="0"/>
      <w:marRight w:val="0"/>
      <w:marTop w:val="0"/>
      <w:marBottom w:val="0"/>
      <w:divBdr>
        <w:top w:val="none" w:sz="0" w:space="0" w:color="auto"/>
        <w:left w:val="none" w:sz="0" w:space="0" w:color="auto"/>
        <w:bottom w:val="none" w:sz="0" w:space="0" w:color="auto"/>
        <w:right w:val="none" w:sz="0" w:space="0" w:color="auto"/>
      </w:divBdr>
    </w:div>
    <w:div w:id="1539003015">
      <w:bodyDiv w:val="1"/>
      <w:marLeft w:val="0"/>
      <w:marRight w:val="0"/>
      <w:marTop w:val="0"/>
      <w:marBottom w:val="0"/>
      <w:divBdr>
        <w:top w:val="none" w:sz="0" w:space="0" w:color="auto"/>
        <w:left w:val="none" w:sz="0" w:space="0" w:color="auto"/>
        <w:bottom w:val="none" w:sz="0" w:space="0" w:color="auto"/>
        <w:right w:val="none" w:sz="0" w:space="0" w:color="auto"/>
      </w:divBdr>
    </w:div>
    <w:div w:id="1733036884">
      <w:bodyDiv w:val="1"/>
      <w:marLeft w:val="0"/>
      <w:marRight w:val="0"/>
      <w:marTop w:val="0"/>
      <w:marBottom w:val="0"/>
      <w:divBdr>
        <w:top w:val="none" w:sz="0" w:space="0" w:color="auto"/>
        <w:left w:val="none" w:sz="0" w:space="0" w:color="auto"/>
        <w:bottom w:val="none" w:sz="0" w:space="0" w:color="auto"/>
        <w:right w:val="none" w:sz="0" w:space="0" w:color="auto"/>
      </w:divBdr>
    </w:div>
    <w:div w:id="1755085098">
      <w:bodyDiv w:val="1"/>
      <w:marLeft w:val="0"/>
      <w:marRight w:val="0"/>
      <w:marTop w:val="0"/>
      <w:marBottom w:val="0"/>
      <w:divBdr>
        <w:top w:val="none" w:sz="0" w:space="0" w:color="auto"/>
        <w:left w:val="none" w:sz="0" w:space="0" w:color="auto"/>
        <w:bottom w:val="none" w:sz="0" w:space="0" w:color="auto"/>
        <w:right w:val="none" w:sz="0" w:space="0" w:color="auto"/>
      </w:divBdr>
    </w:div>
    <w:div w:id="1819490238">
      <w:bodyDiv w:val="1"/>
      <w:marLeft w:val="0"/>
      <w:marRight w:val="0"/>
      <w:marTop w:val="0"/>
      <w:marBottom w:val="0"/>
      <w:divBdr>
        <w:top w:val="none" w:sz="0" w:space="0" w:color="auto"/>
        <w:left w:val="none" w:sz="0" w:space="0" w:color="auto"/>
        <w:bottom w:val="none" w:sz="0" w:space="0" w:color="auto"/>
        <w:right w:val="none" w:sz="0" w:space="0" w:color="auto"/>
      </w:divBdr>
    </w:div>
    <w:div w:id="1945113731">
      <w:bodyDiv w:val="1"/>
      <w:marLeft w:val="0"/>
      <w:marRight w:val="0"/>
      <w:marTop w:val="0"/>
      <w:marBottom w:val="0"/>
      <w:divBdr>
        <w:top w:val="none" w:sz="0" w:space="0" w:color="auto"/>
        <w:left w:val="none" w:sz="0" w:space="0" w:color="auto"/>
        <w:bottom w:val="none" w:sz="0" w:space="0" w:color="auto"/>
        <w:right w:val="none" w:sz="0" w:space="0" w:color="auto"/>
      </w:divBdr>
      <w:divsChild>
        <w:div w:id="1326737468">
          <w:marLeft w:val="0"/>
          <w:marRight w:val="0"/>
          <w:marTop w:val="0"/>
          <w:marBottom w:val="0"/>
          <w:divBdr>
            <w:top w:val="none" w:sz="0" w:space="0" w:color="auto"/>
            <w:left w:val="none" w:sz="0" w:space="0" w:color="auto"/>
            <w:bottom w:val="none" w:sz="0" w:space="0" w:color="auto"/>
            <w:right w:val="none" w:sz="0" w:space="0" w:color="auto"/>
          </w:divBdr>
        </w:div>
      </w:divsChild>
    </w:div>
    <w:div w:id="1970167457">
      <w:bodyDiv w:val="1"/>
      <w:marLeft w:val="0"/>
      <w:marRight w:val="0"/>
      <w:marTop w:val="0"/>
      <w:marBottom w:val="0"/>
      <w:divBdr>
        <w:top w:val="none" w:sz="0" w:space="0" w:color="auto"/>
        <w:left w:val="none" w:sz="0" w:space="0" w:color="auto"/>
        <w:bottom w:val="none" w:sz="0" w:space="0" w:color="auto"/>
        <w:right w:val="none" w:sz="0" w:space="0" w:color="auto"/>
      </w:divBdr>
      <w:divsChild>
        <w:div w:id="1166751531">
          <w:marLeft w:val="0"/>
          <w:marRight w:val="0"/>
          <w:marTop w:val="0"/>
          <w:marBottom w:val="0"/>
          <w:divBdr>
            <w:top w:val="none" w:sz="0" w:space="0" w:color="auto"/>
            <w:left w:val="none" w:sz="0" w:space="0" w:color="auto"/>
            <w:bottom w:val="none" w:sz="0" w:space="0" w:color="auto"/>
            <w:right w:val="none" w:sz="0" w:space="0" w:color="auto"/>
          </w:divBdr>
        </w:div>
      </w:divsChild>
    </w:div>
    <w:div w:id="200674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ucation.govt.nz/school/student-support/special-education/behaviour-services-to-help-schools-and-students/minimising-physical-restraint-in-new-zealand-schools-and-kura/"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7.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41E032D83A704FB508B119B3CA1A90" ma:contentTypeVersion="6" ma:contentTypeDescription="Create a new document." ma:contentTypeScope="" ma:versionID="99027aadf7083fff658172a3679c4118">
  <xsd:schema xmlns:xsd="http://www.w3.org/2001/XMLSchema" xmlns:xs="http://www.w3.org/2001/XMLSchema" xmlns:p="http://schemas.microsoft.com/office/2006/metadata/properties" xmlns:ns2="a07d8d3f-1c3f-4539-8522-ee2599d70308" xmlns:ns3="4fcc061d-b838-45e6-b80a-76953e84e0a6" targetNamespace="http://schemas.microsoft.com/office/2006/metadata/properties" ma:root="true" ma:fieldsID="3f869e3a8ab1d6b7aa7fa42868fe7b66" ns2:_="" ns3:_="">
    <xsd:import namespace="a07d8d3f-1c3f-4539-8522-ee2599d70308"/>
    <xsd:import namespace="4fcc061d-b838-45e6-b80a-76953e84e0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d8d3f-1c3f-4539-8522-ee2599d70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cc061d-b838-45e6-b80a-76953e84e0a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5B2426-4228-4D75-AA75-C29DF59CB8DE}">
  <ds:schemaRefs>
    <ds:schemaRef ds:uri="http://schemas.microsoft.com/sharepoint/v3/contenttype/forms"/>
  </ds:schemaRefs>
</ds:datastoreItem>
</file>

<file path=customXml/itemProps2.xml><?xml version="1.0" encoding="utf-8"?>
<ds:datastoreItem xmlns:ds="http://schemas.openxmlformats.org/officeDocument/2006/customXml" ds:itemID="{52581291-B822-454A-B206-F0EA67F5B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d8d3f-1c3f-4539-8522-ee2599d70308"/>
    <ds:schemaRef ds:uri="4fcc061d-b838-45e6-b80a-76953e84e0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C1BDE7-682E-4F2D-9CA9-F70A54E146A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BA837FD-1A11-C74E-AC5D-A636FC61A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1021</Words>
  <Characters>5821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Computer Broker</Company>
  <LinksUpToDate>false</LinksUpToDate>
  <CharactersWithSpaces>6829</CharactersWithSpaces>
  <SharedDoc>false</SharedDoc>
  <HLinks>
    <vt:vector size="6" baseType="variant">
      <vt:variant>
        <vt:i4>3407975</vt:i4>
      </vt:variant>
      <vt:variant>
        <vt:i4>0</vt:i4>
      </vt:variant>
      <vt:variant>
        <vt:i4>0</vt:i4>
      </vt:variant>
      <vt:variant>
        <vt:i4>5</vt:i4>
      </vt:variant>
      <vt:variant>
        <vt:lpwstr>https://www.education.govt.nz/school/student-support/special-education/behaviour-services-to-help-schools-and-students/minimising-physical-restraint-in-new-zealand-schools-and-kura/</vt:lpwstr>
      </vt:variant>
      <vt:variant>
        <vt:lpwstr>sh-physical%20restraint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Talia Pollock</dc:creator>
  <cp:keywords/>
  <dc:description/>
  <cp:lastModifiedBy>Melanie Hinchsliffe</cp:lastModifiedBy>
  <cp:revision>2</cp:revision>
  <cp:lastPrinted>2022-07-04T06:14:00Z</cp:lastPrinted>
  <dcterms:created xsi:type="dcterms:W3CDTF">2022-08-04T01:40:00Z</dcterms:created>
  <dcterms:modified xsi:type="dcterms:W3CDTF">2022-08-04T01:40:00Z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ContentTypeId">
    <vt:lpwstr>0x0101003241E032D83A704FB508B119B3CA1A90</vt:lpwstr>
  </property>
</Properties>
</file>