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F02E" w14:textId="37E7D1B8" w:rsidR="002A7F40" w:rsidRDefault="002A7F40" w:rsidP="002A7F40">
      <w:pPr>
        <w:pStyle w:val="Default"/>
        <w:spacing w:before="20" w:after="100" w:line="441" w:lineRule="atLeast"/>
        <w:rPr>
          <w:rFonts w:ascii="Arial" w:hAnsi="Arial" w:cs="Arial"/>
          <w:b/>
          <w:bCs/>
          <w:i/>
          <w:iCs/>
          <w:sz w:val="32"/>
          <w:szCs w:val="32"/>
        </w:rPr>
      </w:pPr>
      <w:r w:rsidRPr="00FB0F88">
        <w:rPr>
          <w:rFonts w:ascii="Arial" w:hAnsi="Arial" w:cs="Arial"/>
          <w:b/>
          <w:bCs/>
          <w:sz w:val="32"/>
          <w:szCs w:val="32"/>
        </w:rPr>
        <w:t xml:space="preserve">Refreshing </w:t>
      </w:r>
      <w:proofErr w:type="gramStart"/>
      <w:r w:rsidRPr="00FB0F88">
        <w:rPr>
          <w:rFonts w:ascii="Arial" w:hAnsi="Arial" w:cs="Arial"/>
          <w:b/>
          <w:bCs/>
          <w:i/>
          <w:iCs/>
          <w:sz w:val="32"/>
          <w:szCs w:val="32"/>
        </w:rPr>
        <w:t>The</w:t>
      </w:r>
      <w:proofErr w:type="gramEnd"/>
      <w:r w:rsidRPr="00FB0F88">
        <w:rPr>
          <w:rFonts w:ascii="Arial" w:hAnsi="Arial" w:cs="Arial"/>
          <w:b/>
          <w:bCs/>
          <w:i/>
          <w:iCs/>
          <w:sz w:val="32"/>
          <w:szCs w:val="32"/>
        </w:rPr>
        <w:t xml:space="preserve"> New Zealand Curriculum</w:t>
      </w:r>
    </w:p>
    <w:p w14:paraId="536551E4" w14:textId="4C1E6CE0" w:rsidR="009625D2" w:rsidRPr="009625D2" w:rsidRDefault="009625D2" w:rsidP="002A7F40">
      <w:pPr>
        <w:pStyle w:val="Default"/>
        <w:spacing w:before="20" w:after="100" w:line="441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Indicative Timeline (2021-2025)</w:t>
      </w:r>
    </w:p>
    <w:p w14:paraId="3A66517F" w14:textId="77777777" w:rsidR="009625D2" w:rsidRDefault="009625D2" w:rsidP="002A7F40">
      <w:pPr>
        <w:pStyle w:val="Pa5"/>
        <w:spacing w:before="20" w:after="20"/>
        <w:rPr>
          <w:rFonts w:ascii="Arial" w:hAnsi="Arial" w:cs="Arial"/>
          <w:color w:val="000000"/>
          <w:sz w:val="32"/>
          <w:szCs w:val="32"/>
        </w:rPr>
      </w:pPr>
      <w:bookmarkStart w:id="0" w:name="_Hlk76559063"/>
    </w:p>
    <w:p w14:paraId="6D1BD540" w14:textId="4C7B3E33" w:rsidR="002A7F40" w:rsidRDefault="002A7F40" w:rsidP="002A7F40">
      <w:pPr>
        <w:pStyle w:val="Default"/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 xml:space="preserve">This </w:t>
      </w:r>
      <w:r w:rsidR="00740D73">
        <w:rPr>
          <w:rFonts w:ascii="Arial" w:hAnsi="Arial" w:cs="Arial"/>
          <w:sz w:val="32"/>
          <w:szCs w:val="32"/>
        </w:rPr>
        <w:t>narrative</w:t>
      </w:r>
      <w:r w:rsidRPr="00FB0F88">
        <w:rPr>
          <w:rFonts w:ascii="Arial" w:hAnsi="Arial" w:cs="Arial"/>
          <w:sz w:val="32"/>
          <w:szCs w:val="32"/>
        </w:rPr>
        <w:t xml:space="preserve"> </w:t>
      </w:r>
      <w:r w:rsidR="00665D92">
        <w:rPr>
          <w:rFonts w:ascii="Arial" w:hAnsi="Arial" w:cs="Arial"/>
          <w:sz w:val="32"/>
          <w:szCs w:val="32"/>
        </w:rPr>
        <w:t xml:space="preserve">identifies </w:t>
      </w:r>
      <w:r w:rsidR="000C3927" w:rsidRPr="00FB0F88">
        <w:rPr>
          <w:rFonts w:ascii="Arial" w:hAnsi="Arial" w:cs="Arial"/>
          <w:sz w:val="32"/>
          <w:szCs w:val="32"/>
        </w:rPr>
        <w:t>indicative timelines for the</w:t>
      </w:r>
      <w:r w:rsidRPr="00FB0F88">
        <w:rPr>
          <w:rFonts w:ascii="Arial" w:hAnsi="Arial" w:cs="Arial"/>
          <w:sz w:val="32"/>
          <w:szCs w:val="32"/>
        </w:rPr>
        <w:t xml:space="preserve"> different work programmes within </w:t>
      </w:r>
      <w:r w:rsidR="000C3927" w:rsidRPr="00FB0F88">
        <w:rPr>
          <w:rFonts w:ascii="Arial" w:hAnsi="Arial" w:cs="Arial"/>
          <w:sz w:val="32"/>
          <w:szCs w:val="32"/>
        </w:rPr>
        <w:t xml:space="preserve">the </w:t>
      </w:r>
      <w:r w:rsidRPr="00FB0F88">
        <w:rPr>
          <w:rFonts w:ascii="Arial" w:hAnsi="Arial" w:cs="Arial"/>
          <w:sz w:val="32"/>
          <w:szCs w:val="32"/>
        </w:rPr>
        <w:t>refresh</w:t>
      </w:r>
      <w:r w:rsidR="000C3927" w:rsidRPr="00FB0F88">
        <w:rPr>
          <w:rFonts w:ascii="Arial" w:hAnsi="Arial" w:cs="Arial"/>
          <w:sz w:val="32"/>
          <w:szCs w:val="32"/>
        </w:rPr>
        <w:t xml:space="preserve">.  Where appropriate, timelines entries are shown as part of these work streams: </w:t>
      </w:r>
      <w:r w:rsidRPr="00FB0F88">
        <w:rPr>
          <w:rFonts w:ascii="Arial" w:hAnsi="Arial" w:cs="Arial"/>
          <w:sz w:val="32"/>
          <w:szCs w:val="32"/>
        </w:rPr>
        <w:t>The New Zealand Curriculum (NZC)</w:t>
      </w:r>
      <w:r w:rsidR="000C3927" w:rsidRPr="00FB0F88">
        <w:rPr>
          <w:rFonts w:ascii="Arial" w:hAnsi="Arial" w:cs="Arial"/>
          <w:sz w:val="32"/>
          <w:szCs w:val="32"/>
        </w:rPr>
        <w:t>;</w:t>
      </w:r>
      <w:r w:rsidRPr="00FB0F88">
        <w:rPr>
          <w:rFonts w:ascii="Arial" w:hAnsi="Arial" w:cs="Arial"/>
          <w:sz w:val="32"/>
          <w:szCs w:val="32"/>
        </w:rPr>
        <w:t xml:space="preserve"> Curriculum </w:t>
      </w:r>
      <w:r w:rsidR="000C3927" w:rsidRPr="00FB0F88">
        <w:rPr>
          <w:rFonts w:ascii="Arial" w:hAnsi="Arial" w:cs="Arial"/>
          <w:sz w:val="32"/>
          <w:szCs w:val="32"/>
        </w:rPr>
        <w:t>S</w:t>
      </w:r>
      <w:r w:rsidRPr="00FB0F88">
        <w:rPr>
          <w:rFonts w:ascii="Arial" w:hAnsi="Arial" w:cs="Arial"/>
          <w:sz w:val="32"/>
          <w:szCs w:val="32"/>
        </w:rPr>
        <w:t>upports</w:t>
      </w:r>
      <w:r w:rsidR="000C3927" w:rsidRPr="00FB0F88">
        <w:rPr>
          <w:rFonts w:ascii="Arial" w:hAnsi="Arial" w:cs="Arial"/>
          <w:sz w:val="32"/>
          <w:szCs w:val="32"/>
        </w:rPr>
        <w:t xml:space="preserve"> (CS)</w:t>
      </w:r>
      <w:r w:rsidRPr="00FB0F88">
        <w:rPr>
          <w:rFonts w:ascii="Arial" w:hAnsi="Arial" w:cs="Arial"/>
          <w:sz w:val="32"/>
          <w:szCs w:val="32"/>
        </w:rPr>
        <w:t xml:space="preserve">; Engagement, </w:t>
      </w:r>
      <w:r w:rsidR="000C3927" w:rsidRPr="00FB0F88">
        <w:rPr>
          <w:rFonts w:ascii="Arial" w:hAnsi="Arial" w:cs="Arial"/>
          <w:sz w:val="32"/>
          <w:szCs w:val="32"/>
        </w:rPr>
        <w:t>C</w:t>
      </w:r>
      <w:r w:rsidRPr="00FB0F88">
        <w:rPr>
          <w:rFonts w:ascii="Arial" w:hAnsi="Arial" w:cs="Arial"/>
          <w:sz w:val="32"/>
          <w:szCs w:val="32"/>
        </w:rPr>
        <w:t>ommunication and Capability Building</w:t>
      </w:r>
      <w:r w:rsidR="000C3927" w:rsidRPr="00FB0F88">
        <w:rPr>
          <w:rFonts w:ascii="Arial" w:hAnsi="Arial" w:cs="Arial"/>
          <w:sz w:val="32"/>
          <w:szCs w:val="32"/>
        </w:rPr>
        <w:t xml:space="preserve"> </w:t>
      </w:r>
      <w:r w:rsidR="00FB0F88">
        <w:rPr>
          <w:rFonts w:ascii="Arial" w:hAnsi="Arial" w:cs="Arial"/>
          <w:sz w:val="32"/>
          <w:szCs w:val="32"/>
        </w:rPr>
        <w:t>(</w:t>
      </w:r>
      <w:r w:rsidR="000C3927" w:rsidRPr="00FB0F88">
        <w:rPr>
          <w:rFonts w:ascii="Arial" w:hAnsi="Arial" w:cs="Arial"/>
          <w:sz w:val="32"/>
          <w:szCs w:val="32"/>
        </w:rPr>
        <w:t>ECCB).</w:t>
      </w:r>
    </w:p>
    <w:p w14:paraId="28A14155" w14:textId="427DBD4F" w:rsidR="009625D2" w:rsidRDefault="009625D2" w:rsidP="002A7F40">
      <w:pPr>
        <w:pStyle w:val="Default"/>
        <w:rPr>
          <w:rFonts w:ascii="Arial" w:hAnsi="Arial" w:cs="Arial"/>
          <w:sz w:val="32"/>
          <w:szCs w:val="32"/>
        </w:rPr>
      </w:pPr>
    </w:p>
    <w:p w14:paraId="2E3BCBD9" w14:textId="77777777" w:rsidR="009625D2" w:rsidRPr="00FB0F88" w:rsidRDefault="009625D2" w:rsidP="009625D2">
      <w:pPr>
        <w:pStyle w:val="Pa5"/>
        <w:spacing w:before="2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>Three values are a focus throughout this indicative timeline: trust, coherence and equity.</w:t>
      </w:r>
    </w:p>
    <w:bookmarkEnd w:id="0"/>
    <w:p w14:paraId="5BBEF3C2" w14:textId="12618349" w:rsidR="002A7F40" w:rsidRPr="00FB0F88" w:rsidRDefault="002A7F40" w:rsidP="002A7F40">
      <w:pPr>
        <w:pStyle w:val="Pa2"/>
        <w:spacing w:before="340" w:after="10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2018</w:t>
      </w:r>
    </w:p>
    <w:p w14:paraId="01C67B11" w14:textId="55E3B8FA" w:rsidR="002A7F40" w:rsidRPr="00FB0F88" w:rsidRDefault="002A7F40" w:rsidP="002A7F40">
      <w:pPr>
        <w:pStyle w:val="Defaul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Kōrero Mātauranga.</w:t>
      </w:r>
    </w:p>
    <w:p w14:paraId="366BF399" w14:textId="77777777" w:rsidR="002A7F40" w:rsidRPr="00FB0F88" w:rsidRDefault="002A7F40" w:rsidP="002A7F40">
      <w:pPr>
        <w:pStyle w:val="Default"/>
        <w:rPr>
          <w:rFonts w:ascii="Arial" w:hAnsi="Arial" w:cs="Arial"/>
          <w:sz w:val="32"/>
          <w:szCs w:val="32"/>
        </w:rPr>
      </w:pPr>
    </w:p>
    <w:p w14:paraId="666D05CE" w14:textId="77777777" w:rsidR="002A7F40" w:rsidRPr="00FB0F88" w:rsidRDefault="002A7F40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2018 to midway through 2019</w:t>
      </w:r>
    </w:p>
    <w:p w14:paraId="7F849CC7" w14:textId="1C3C4582" w:rsidR="002A7F40" w:rsidRPr="00FB0F88" w:rsidRDefault="002A7F40" w:rsidP="002A7F40">
      <w:pPr>
        <w:pStyle w:val="Default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Engagement includes Curriculum, Progress and Achievement Ministerial Advisory Group and Reference Group.</w:t>
      </w:r>
    </w:p>
    <w:p w14:paraId="3FBFD8E6" w14:textId="77777777" w:rsidR="002A7F40" w:rsidRPr="00FB0F88" w:rsidRDefault="002A7F40" w:rsidP="002A7F40">
      <w:pPr>
        <w:pStyle w:val="Pa2"/>
        <w:spacing w:before="340" w:after="10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14:paraId="5B8A40EB" w14:textId="52468C75" w:rsidR="002A7F40" w:rsidRPr="00FB0F88" w:rsidRDefault="002A7F40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June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14:paraId="61E96B82" w14:textId="4F435B46" w:rsidR="002A7F40" w:rsidRPr="00FB0F88" w:rsidRDefault="002A7F40" w:rsidP="002A7F40">
      <w:pPr>
        <w:pStyle w:val="Defaul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Advice from the Curriculum, Progress and Achievement Ministerial Advisory Group.</w:t>
      </w:r>
    </w:p>
    <w:p w14:paraId="52CE48E5" w14:textId="77777777" w:rsidR="002A7F40" w:rsidRPr="00FB0F88" w:rsidRDefault="002A7F40" w:rsidP="002A7F40">
      <w:pPr>
        <w:pStyle w:val="Default"/>
        <w:rPr>
          <w:rFonts w:ascii="Arial" w:hAnsi="Arial" w:cs="Arial"/>
          <w:sz w:val="32"/>
          <w:szCs w:val="32"/>
        </w:rPr>
      </w:pPr>
    </w:p>
    <w:p w14:paraId="4ECF5DE5" w14:textId="386E7800" w:rsidR="002A7F40" w:rsidRPr="00FB0F88" w:rsidRDefault="002A7F40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September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14:paraId="57C3A04D" w14:textId="6A74DCAA" w:rsidR="002A7F40" w:rsidRPr="00FB0F88" w:rsidRDefault="002A7F40" w:rsidP="002A7F40">
      <w:pPr>
        <w:pStyle w:val="Default"/>
        <w:numPr>
          <w:ilvl w:val="0"/>
          <w:numId w:val="4"/>
        </w:numPr>
        <w:spacing w:after="49"/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Prime Minister announces Aotearoa New Zealand’s histories will be taught in schools and kura in 2022</w:t>
      </w:r>
      <w:r w:rsidR="00407ECA" w:rsidRPr="00FB0F88">
        <w:rPr>
          <w:rFonts w:ascii="Arial" w:hAnsi="Arial" w:cs="Arial"/>
          <w:sz w:val="32"/>
          <w:szCs w:val="32"/>
        </w:rPr>
        <w:t xml:space="preserve">; </w:t>
      </w:r>
      <w:r w:rsidRPr="00FB0F88">
        <w:rPr>
          <w:rFonts w:ascii="Arial" w:hAnsi="Arial" w:cs="Arial"/>
          <w:sz w:val="32"/>
          <w:szCs w:val="32"/>
        </w:rPr>
        <w:t>Minister announces intention to refresh the national curriculum.</w:t>
      </w:r>
    </w:p>
    <w:p w14:paraId="06E98829" w14:textId="77777777" w:rsidR="002A7F40" w:rsidRPr="00FB0F88" w:rsidRDefault="002A7F40" w:rsidP="002A7F40">
      <w:pPr>
        <w:pStyle w:val="Default"/>
        <w:rPr>
          <w:rFonts w:ascii="Arial" w:hAnsi="Arial" w:cs="Arial"/>
          <w:sz w:val="32"/>
          <w:szCs w:val="32"/>
        </w:rPr>
      </w:pPr>
    </w:p>
    <w:p w14:paraId="48194CBC" w14:textId="2754A2B5" w:rsidR="002A7F40" w:rsidRPr="00FB0F88" w:rsidRDefault="002A7F40" w:rsidP="002A7F40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September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2019 </w:t>
      </w: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to December 2020</w:t>
      </w:r>
    </w:p>
    <w:p w14:paraId="0B717A6D" w14:textId="28760470" w:rsidR="002A7F40" w:rsidRPr="00FB0F88" w:rsidRDefault="002A7F40" w:rsidP="002A7F40">
      <w:pPr>
        <w:pStyle w:val="Default"/>
        <w:numPr>
          <w:ilvl w:val="0"/>
          <w:numId w:val="5"/>
        </w:numPr>
        <w:spacing w:after="49"/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Curriculum working groups advise on scope and process for refreshing the national curriculum</w:t>
      </w:r>
      <w:r w:rsidR="00407ECA" w:rsidRPr="00FB0F88">
        <w:rPr>
          <w:rFonts w:ascii="Arial" w:hAnsi="Arial" w:cs="Arial"/>
          <w:sz w:val="32"/>
          <w:szCs w:val="32"/>
        </w:rPr>
        <w:t xml:space="preserve">; </w:t>
      </w:r>
      <w:r w:rsidRPr="00FB0F88">
        <w:rPr>
          <w:rFonts w:ascii="Arial" w:hAnsi="Arial" w:cs="Arial"/>
          <w:sz w:val="32"/>
          <w:szCs w:val="32"/>
        </w:rPr>
        <w:t>Draft curriculum content design for Aotearoa New Zealand’s histories designed and tested.</w:t>
      </w:r>
    </w:p>
    <w:p w14:paraId="35755666" w14:textId="77777777" w:rsidR="000C3927" w:rsidRPr="00FB0F88" w:rsidRDefault="000C3927" w:rsidP="000C3927">
      <w:pPr>
        <w:pStyle w:val="ListParagraph"/>
        <w:rPr>
          <w:rFonts w:ascii="Arial" w:hAnsi="Arial" w:cs="Arial"/>
          <w:sz w:val="32"/>
          <w:szCs w:val="32"/>
        </w:rPr>
      </w:pPr>
    </w:p>
    <w:p w14:paraId="41A710AC" w14:textId="77777777" w:rsidR="00F61AC3" w:rsidRPr="00FB0F88" w:rsidRDefault="00F61AC3" w:rsidP="002A7F40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32"/>
          <w:szCs w:val="32"/>
        </w:rPr>
      </w:pPr>
      <w:r w:rsidRPr="00FB0F88">
        <w:rPr>
          <w:rFonts w:ascii="Arial" w:hAnsi="Arial" w:cs="Arial"/>
          <w:b/>
          <w:bCs/>
          <w:sz w:val="32"/>
          <w:szCs w:val="32"/>
        </w:rPr>
        <w:lastRenderedPageBreak/>
        <w:t>2020</w:t>
      </w:r>
    </w:p>
    <w:p w14:paraId="2BBAB9DE" w14:textId="6ABD9AB6" w:rsidR="00F61AC3" w:rsidRPr="00FB0F88" w:rsidRDefault="00F61AC3" w:rsidP="00F61AC3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August 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>2020</w:t>
      </w:r>
      <w:r w:rsid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(term 3 onwards)</w:t>
      </w:r>
    </w:p>
    <w:p w14:paraId="35794ACC" w14:textId="6E12FE52" w:rsidR="00F61AC3" w:rsidRPr="00FB0F88" w:rsidRDefault="00F61AC3" w:rsidP="00F61AC3">
      <w:pPr>
        <w:pStyle w:val="Default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(CS) New Professional Learning and Development priorities ready for use.</w:t>
      </w:r>
    </w:p>
    <w:p w14:paraId="240D4A0C" w14:textId="77777777" w:rsidR="00F61AC3" w:rsidRPr="00FB0F88" w:rsidRDefault="00F61AC3" w:rsidP="002A7F40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32"/>
          <w:szCs w:val="32"/>
        </w:rPr>
      </w:pPr>
    </w:p>
    <w:p w14:paraId="7F0AEF62" w14:textId="094D04CB" w:rsidR="000C3927" w:rsidRPr="00FB0F88" w:rsidRDefault="000C3927" w:rsidP="00FB0F88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32"/>
          <w:szCs w:val="32"/>
        </w:rPr>
      </w:pPr>
      <w:r w:rsidRPr="00FB0F88">
        <w:rPr>
          <w:rFonts w:ascii="Arial" w:hAnsi="Arial" w:cs="Arial"/>
          <w:b/>
          <w:bCs/>
          <w:sz w:val="32"/>
          <w:szCs w:val="32"/>
        </w:rPr>
        <w:t>2021</w:t>
      </w:r>
    </w:p>
    <w:p w14:paraId="4380BB5F" w14:textId="77777777" w:rsidR="00F61AC3" w:rsidRPr="002A7F40" w:rsidRDefault="00F61AC3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2021 to 2024</w:t>
      </w:r>
    </w:p>
    <w:p w14:paraId="3CA100B5" w14:textId="69499DC6" w:rsidR="00F61AC3" w:rsidRPr="00FB0F88" w:rsidRDefault="00F61AC3" w:rsidP="00F61A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Pr="002A7F40">
        <w:rPr>
          <w:rFonts w:ascii="Arial" w:hAnsi="Arial" w:cs="Arial"/>
          <w:color w:val="000000"/>
          <w:sz w:val="32"/>
          <w:szCs w:val="32"/>
        </w:rPr>
        <w:t>Records of Learning progressively designed and tested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4836B4C2" w14:textId="77777777" w:rsidR="00F61AC3" w:rsidRPr="002A7F40" w:rsidRDefault="00F61AC3" w:rsidP="00F61A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5651189" w14:textId="77777777" w:rsidR="00F61AC3" w:rsidRPr="002A7F40" w:rsidRDefault="00F61AC3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2021 to 2025 and beyond</w:t>
      </w:r>
    </w:p>
    <w:p w14:paraId="415EBB1E" w14:textId="1380CD1E" w:rsidR="00F61AC3" w:rsidRPr="00FB0F88" w:rsidRDefault="00F61AC3" w:rsidP="00F61A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(ECCB) </w:t>
      </w:r>
      <w:r w:rsidRPr="002A7F40">
        <w:rPr>
          <w:rFonts w:ascii="Arial" w:hAnsi="Arial" w:cs="Arial"/>
          <w:color w:val="000000"/>
          <w:sz w:val="32"/>
          <w:szCs w:val="32"/>
        </w:rPr>
        <w:t>Engagement, communication and capability building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4F49C440" w14:textId="77777777" w:rsidR="00F61AC3" w:rsidRPr="002A7F40" w:rsidRDefault="00F61AC3" w:rsidP="00F61A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D0DDC38" w14:textId="77777777" w:rsidR="00F61AC3" w:rsidRPr="002A7F40" w:rsidRDefault="00F61AC3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2021 to 2025</w:t>
      </w:r>
    </w:p>
    <w:p w14:paraId="17C63C3E" w14:textId="4703FF88" w:rsidR="00F61AC3" w:rsidRPr="00FB0F88" w:rsidRDefault="00F61AC3" w:rsidP="00F61A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Pr="002A7F40">
        <w:rPr>
          <w:rFonts w:ascii="Arial" w:hAnsi="Arial" w:cs="Arial"/>
          <w:color w:val="000000"/>
          <w:sz w:val="32"/>
          <w:szCs w:val="32"/>
        </w:rPr>
        <w:t>NZC implementation support designed, tested and ready for use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15D91BBF" w14:textId="77777777" w:rsidR="00F61AC3" w:rsidRPr="002A7F40" w:rsidRDefault="00F61AC3" w:rsidP="00F61A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F1A3A4C" w14:textId="3EC317C6" w:rsidR="000C3927" w:rsidRPr="00FB0F88" w:rsidRDefault="000C3927" w:rsidP="000C3927">
      <w:pPr>
        <w:pStyle w:val="Pa3"/>
        <w:spacing w:before="100" w:after="20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February</w:t>
      </w:r>
      <w:r w:rsidR="00407ECA"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2021</w:t>
      </w:r>
    </w:p>
    <w:p w14:paraId="0FEDD4C3" w14:textId="77777777" w:rsidR="000C3927" w:rsidRPr="00FB0F88" w:rsidRDefault="000C3927" w:rsidP="000C3927">
      <w:pPr>
        <w:pStyle w:val="Defaul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B0F88">
        <w:rPr>
          <w:rFonts w:ascii="Arial" w:hAnsi="Arial" w:cs="Arial"/>
          <w:sz w:val="32"/>
          <w:szCs w:val="32"/>
        </w:rPr>
        <w:t>Minister announces next steps for national curriculum refresh.</w:t>
      </w:r>
    </w:p>
    <w:p w14:paraId="77E2AAD7" w14:textId="77777777" w:rsidR="000C3927" w:rsidRPr="00FB0F88" w:rsidRDefault="000C3927" w:rsidP="000C3927">
      <w:pPr>
        <w:pStyle w:val="Default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</w:p>
    <w:p w14:paraId="508A0133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February-May 2021</w:t>
      </w:r>
    </w:p>
    <w:p w14:paraId="595CE5C8" w14:textId="0DFD98F7" w:rsidR="002A7F40" w:rsidRPr="002A7F40" w:rsidRDefault="00F61AC3" w:rsidP="002A7F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Draft Aotearoa New Zealand’s histories (ANZH) content out for public consultation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5BE804D8" w14:textId="77777777"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34AD819" w14:textId="77777777" w:rsidR="00F61AC3" w:rsidRPr="002A7F40" w:rsidRDefault="00F61AC3" w:rsidP="00F61AC3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March 2021</w:t>
      </w:r>
    </w:p>
    <w:p w14:paraId="3950F8F2" w14:textId="144B3470" w:rsidR="00F61AC3" w:rsidRPr="00FB0F88" w:rsidRDefault="00F61AC3" w:rsidP="00F61A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Pr="002A7F40">
        <w:rPr>
          <w:rFonts w:ascii="Arial" w:hAnsi="Arial" w:cs="Arial"/>
          <w:color w:val="000000"/>
          <w:sz w:val="32"/>
          <w:szCs w:val="32"/>
        </w:rPr>
        <w:t>Literacy and Mathematics strategies underway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2D1AAF67" w14:textId="77777777" w:rsidR="00F61AC3" w:rsidRPr="002A7F40" w:rsidRDefault="00F61AC3" w:rsidP="00F61A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F0EAE7A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April 2021</w:t>
      </w:r>
    </w:p>
    <w:p w14:paraId="10D946E6" w14:textId="19337B33" w:rsidR="002A7F40" w:rsidRPr="002A7F40" w:rsidRDefault="00F61AC3" w:rsidP="002A7F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Social Sciences Writing Group established</w:t>
      </w:r>
      <w:r w:rsidR="00407ECA"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Curriculum Voices Group – NZC established</w:t>
      </w:r>
      <w:r w:rsidR="00407ECA"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Bicultural and Inclusive Framework Working Group established</w:t>
      </w:r>
      <w:r w:rsidR="00407ECA"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7A8193EF" w14:textId="77777777"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815225F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May-September 2021</w:t>
      </w:r>
    </w:p>
    <w:p w14:paraId="1B9BEAB6" w14:textId="33B81AE3" w:rsidR="002A7F40" w:rsidRPr="002A7F40" w:rsidRDefault="00407ECA" w:rsidP="002A7F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NZC framework and vision co-designed and tested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Social Sciences content designed and tested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7F2DDFD9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May 2021</w:t>
      </w:r>
    </w:p>
    <w:p w14:paraId="1DF18FAE" w14:textId="5435C0EC" w:rsidR="002A7F40" w:rsidRPr="002A7F40" w:rsidRDefault="00407ECA" w:rsidP="002A7F4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>(</w:t>
      </w:r>
      <w:r w:rsidR="00982A49">
        <w:rPr>
          <w:rFonts w:ascii="Arial" w:hAnsi="Arial" w:cs="Arial"/>
          <w:color w:val="000000"/>
          <w:sz w:val="32"/>
          <w:szCs w:val="32"/>
        </w:rPr>
        <w:t>CS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Curriculum leads introduced</w:t>
      </w:r>
    </w:p>
    <w:p w14:paraId="5721C5D3" w14:textId="77777777" w:rsidR="002A7F40" w:rsidRPr="002A7F40" w:rsidRDefault="002A7F40" w:rsidP="002A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5AF11A9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October 2021</w:t>
      </w:r>
    </w:p>
    <w:p w14:paraId="68454A59" w14:textId="565C4732" w:rsidR="002A7F40" w:rsidRPr="002A7F40" w:rsidRDefault="00407ECA" w:rsidP="002A7F4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>(</w:t>
      </w:r>
      <w:r w:rsidR="00982A49">
        <w:rPr>
          <w:rFonts w:ascii="Arial" w:hAnsi="Arial" w:cs="Arial"/>
          <w:color w:val="000000"/>
          <w:sz w:val="32"/>
          <w:szCs w:val="32"/>
        </w:rPr>
        <w:t>CS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New Online Curriculum Hub – design work underway progressively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62F05CED" w14:textId="785F8889" w:rsidR="002A7F40" w:rsidRPr="002A7F40" w:rsidRDefault="002A7F40" w:rsidP="00FB0F88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2022</w:t>
      </w:r>
    </w:p>
    <w:p w14:paraId="3A29D387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2022 to 2023</w:t>
      </w:r>
    </w:p>
    <w:p w14:paraId="71A4BD4E" w14:textId="751E484B" w:rsidR="002A7F40" w:rsidRPr="002A7F40" w:rsidRDefault="00407ECA" w:rsidP="002A7F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Social Sciences content ready for use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4F9310A2" w14:textId="77777777" w:rsidR="00407ECA" w:rsidRPr="002A7F40" w:rsidRDefault="00407ECA" w:rsidP="00407E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>(CS)</w:t>
      </w: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2A7F40">
        <w:rPr>
          <w:rFonts w:ascii="Arial" w:hAnsi="Arial" w:cs="Arial"/>
          <w:color w:val="000000"/>
          <w:sz w:val="32"/>
          <w:szCs w:val="32"/>
        </w:rPr>
        <w:t>Mathematics and Statistics, English and Science content designed and tested</w:t>
      </w:r>
    </w:p>
    <w:p w14:paraId="5AF5019A" w14:textId="77777777" w:rsidR="00407ECA" w:rsidRPr="00FB0F88" w:rsidRDefault="00407ECA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9366E57" w14:textId="79A57135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2022 to 2025</w:t>
      </w:r>
    </w:p>
    <w:p w14:paraId="6834007B" w14:textId="0515BB12" w:rsidR="002A7F40" w:rsidRPr="00FB0F88" w:rsidRDefault="00407ECA" w:rsidP="002A7F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NZC framework trialled progressively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3F8B78C0" w14:textId="4D355897" w:rsidR="00FB0F88" w:rsidRPr="00FB0F88" w:rsidRDefault="00FB0F88" w:rsidP="00FB0F8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(CS) </w:t>
      </w:r>
      <w:r w:rsidR="005F0927" w:rsidRPr="005F0927">
        <w:rPr>
          <w:rStyle w:val="Emphasis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>Te Kete</w:t>
      </w:r>
      <w:r w:rsidR="005F0927" w:rsidRPr="005F0927">
        <w:rPr>
          <w:rFonts w:ascii="Arial" w:hAnsi="Arial" w:cs="Arial"/>
          <w:sz w:val="32"/>
          <w:szCs w:val="32"/>
          <w:shd w:val="clear" w:color="auto" w:fill="FFFFFF"/>
        </w:rPr>
        <w:t> </w:t>
      </w:r>
      <w:proofErr w:type="spellStart"/>
      <w:r w:rsidR="005F0927" w:rsidRPr="005F0927">
        <w:rPr>
          <w:rStyle w:val="Emphasis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>Ipurangi</w:t>
      </w:r>
      <w:proofErr w:type="spellEnd"/>
      <w:r w:rsidR="005F0927">
        <w:rPr>
          <w:rStyle w:val="Emphasis"/>
          <w:rFonts w:ascii="Arial" w:hAnsi="Arial" w:cs="Arial"/>
          <w:i w:val="0"/>
          <w:iCs w:val="0"/>
          <w:sz w:val="32"/>
          <w:szCs w:val="32"/>
          <w:shd w:val="clear" w:color="auto" w:fill="FFFFFF"/>
        </w:rPr>
        <w:t xml:space="preserve"> (</w:t>
      </w:r>
      <w:r w:rsidRPr="005F0927">
        <w:rPr>
          <w:rFonts w:ascii="Arial" w:hAnsi="Arial" w:cs="Arial"/>
          <w:sz w:val="32"/>
          <w:szCs w:val="32"/>
        </w:rPr>
        <w:t>TKI</w:t>
      </w:r>
      <w:r w:rsidR="005F0927">
        <w:rPr>
          <w:rFonts w:ascii="Arial" w:hAnsi="Arial" w:cs="Arial"/>
          <w:sz w:val="32"/>
          <w:szCs w:val="32"/>
        </w:rPr>
        <w:t>)</w:t>
      </w:r>
      <w:r w:rsidRPr="005F0927">
        <w:rPr>
          <w:rFonts w:ascii="Arial" w:hAnsi="Arial" w:cs="Arial"/>
          <w:sz w:val="32"/>
          <w:szCs w:val="32"/>
        </w:rPr>
        <w:t xml:space="preserve"> </w:t>
      </w:r>
      <w:r w:rsidRPr="002A7F40">
        <w:rPr>
          <w:rFonts w:ascii="Arial" w:hAnsi="Arial" w:cs="Arial"/>
          <w:color w:val="000000"/>
          <w:sz w:val="32"/>
          <w:szCs w:val="32"/>
        </w:rPr>
        <w:t>progressively replaced with new Online Curriculum Hub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5403BEFB" w14:textId="2EC28B1C" w:rsidR="00FB0F88" w:rsidRPr="002A7F40" w:rsidRDefault="002A7F40" w:rsidP="002A7F40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2023</w:t>
      </w:r>
    </w:p>
    <w:p w14:paraId="53F803DC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2023 to 2024</w:t>
      </w:r>
    </w:p>
    <w:p w14:paraId="10B7451F" w14:textId="650C3C4F" w:rsidR="002A7F40" w:rsidRPr="002A7F40" w:rsidRDefault="00FB0F88" w:rsidP="002A7F4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Mathematics and Statistics, English and Science content ready for use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Technology, </w:t>
      </w:r>
      <w:r w:rsidR="005F0927">
        <w:rPr>
          <w:rFonts w:ascii="Arial" w:hAnsi="Arial" w:cs="Arial"/>
          <w:color w:val="000000"/>
          <w:sz w:val="32"/>
          <w:szCs w:val="32"/>
        </w:rPr>
        <w:t>t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he Arts, Learning Languages, Health and Physical Education content designed and tested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6DFFF673" w14:textId="77777777" w:rsidR="002A7F40" w:rsidRPr="002A7F40" w:rsidRDefault="002A7F40" w:rsidP="002A7F40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2024</w:t>
      </w:r>
    </w:p>
    <w:p w14:paraId="4E86B1F8" w14:textId="77777777" w:rsidR="002A7F40" w:rsidRPr="002A7F40" w:rsidRDefault="002A7F40" w:rsidP="002A7F40">
      <w:pPr>
        <w:autoSpaceDE w:val="0"/>
        <w:autoSpaceDN w:val="0"/>
        <w:adjustRightInd w:val="0"/>
        <w:spacing w:before="100" w:after="20" w:line="24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2024 to 2025</w:t>
      </w:r>
    </w:p>
    <w:p w14:paraId="206660BF" w14:textId="7E2B6455" w:rsidR="002A7F40" w:rsidRDefault="00FB0F88" w:rsidP="002A7F4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 xml:space="preserve">Technology, </w:t>
      </w:r>
      <w:r w:rsidR="00590927">
        <w:rPr>
          <w:rFonts w:ascii="Arial" w:hAnsi="Arial" w:cs="Arial"/>
          <w:color w:val="000000"/>
          <w:sz w:val="32"/>
          <w:szCs w:val="32"/>
        </w:rPr>
        <w:t>t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he Arts, Learning Languages, Health and Physical Education content ready for use</w:t>
      </w:r>
      <w:r w:rsidR="00CA5E8B">
        <w:rPr>
          <w:rFonts w:ascii="Arial" w:hAnsi="Arial" w:cs="Arial"/>
          <w:color w:val="000000"/>
          <w:sz w:val="32"/>
          <w:szCs w:val="32"/>
        </w:rPr>
        <w:t>.</w:t>
      </w:r>
    </w:p>
    <w:p w14:paraId="4144D275" w14:textId="77777777" w:rsidR="002A7F40" w:rsidRPr="002A7F40" w:rsidRDefault="002A7F40" w:rsidP="002A7F40">
      <w:pPr>
        <w:autoSpaceDE w:val="0"/>
        <w:autoSpaceDN w:val="0"/>
        <w:adjustRightInd w:val="0"/>
        <w:spacing w:before="340" w:after="100" w:line="321" w:lineRule="atLeast"/>
        <w:rPr>
          <w:rFonts w:ascii="Arial" w:hAnsi="Arial" w:cs="Arial"/>
          <w:color w:val="000000"/>
          <w:sz w:val="32"/>
          <w:szCs w:val="32"/>
        </w:rPr>
      </w:pPr>
      <w:r w:rsidRPr="002A7F40">
        <w:rPr>
          <w:rFonts w:ascii="Arial" w:hAnsi="Arial" w:cs="Arial"/>
          <w:b/>
          <w:bCs/>
          <w:color w:val="000000"/>
          <w:sz w:val="32"/>
          <w:szCs w:val="32"/>
        </w:rPr>
        <w:t>2025</w:t>
      </w:r>
    </w:p>
    <w:p w14:paraId="31BA18CA" w14:textId="3705FBD2" w:rsidR="002A7F40" w:rsidRPr="00FB0F88" w:rsidRDefault="00FB0F88" w:rsidP="002A7F4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color w:val="000000"/>
          <w:sz w:val="32"/>
          <w:szCs w:val="32"/>
        </w:rPr>
        <w:t xml:space="preserve">(NZC)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All schools using refreshed curriculum by the end of 2025, and Records of Learning ready for use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; </w:t>
      </w:r>
      <w:r w:rsidR="002A7F40" w:rsidRPr="002A7F40">
        <w:rPr>
          <w:rFonts w:ascii="Arial" w:hAnsi="Arial" w:cs="Arial"/>
          <w:color w:val="000000"/>
          <w:sz w:val="32"/>
          <w:szCs w:val="32"/>
        </w:rPr>
        <w:t>Implementation and support for refreshed NZC continues</w:t>
      </w:r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2E20B4D4" w14:textId="77777777" w:rsidR="00FB0F88" w:rsidRPr="00FB0F88" w:rsidRDefault="00FB0F88" w:rsidP="00FB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AE2E62B" w14:textId="37C60135" w:rsidR="00FB0F88" w:rsidRPr="00FB0F88" w:rsidRDefault="00FB0F88" w:rsidP="00FB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B0F88">
        <w:rPr>
          <w:rFonts w:ascii="Arial" w:hAnsi="Arial" w:cs="Arial"/>
          <w:b/>
          <w:bCs/>
          <w:color w:val="000000"/>
          <w:sz w:val="32"/>
          <w:szCs w:val="32"/>
        </w:rPr>
        <w:t>Note:</w:t>
      </w:r>
      <w:r w:rsidRPr="00FB0F88">
        <w:rPr>
          <w:rFonts w:ascii="Arial" w:hAnsi="Arial" w:cs="Arial"/>
          <w:color w:val="000000"/>
          <w:sz w:val="32"/>
          <w:szCs w:val="32"/>
        </w:rPr>
        <w:t xml:space="preserve"> (NZC) As areas are refreshed and curriculum supports are introduced, they enter a cycle of continuous improvement.</w:t>
      </w:r>
    </w:p>
    <w:p w14:paraId="42292013" w14:textId="08A5304C" w:rsidR="00FB0F88" w:rsidRPr="00FB0F88" w:rsidRDefault="00EC1140" w:rsidP="00FB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ENDS</w:t>
      </w:r>
    </w:p>
    <w:p w14:paraId="4E83E90A" w14:textId="4DC32D25" w:rsidR="00731E72" w:rsidRPr="00FB0F88" w:rsidRDefault="00731E72" w:rsidP="002A7F40">
      <w:pPr>
        <w:rPr>
          <w:rFonts w:ascii="Arial" w:hAnsi="Arial" w:cs="Arial"/>
          <w:sz w:val="32"/>
          <w:szCs w:val="32"/>
        </w:rPr>
      </w:pPr>
    </w:p>
    <w:sectPr w:rsidR="00731E72" w:rsidRPr="00FB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ld">
    <w:altName w:val="Gotham Bold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9CFF5B"/>
    <w:multiLevelType w:val="hybridMultilevel"/>
    <w:tmpl w:val="9AF5EC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F3EAB7"/>
    <w:multiLevelType w:val="hybridMultilevel"/>
    <w:tmpl w:val="8D08DE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9C1ED"/>
    <w:multiLevelType w:val="hybridMultilevel"/>
    <w:tmpl w:val="28C2F5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E753B2"/>
    <w:multiLevelType w:val="hybridMultilevel"/>
    <w:tmpl w:val="D1B33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B6B52F"/>
    <w:multiLevelType w:val="hybridMultilevel"/>
    <w:tmpl w:val="C6ABE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359F09"/>
    <w:multiLevelType w:val="hybridMultilevel"/>
    <w:tmpl w:val="64A947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F505E7"/>
    <w:multiLevelType w:val="hybridMultilevel"/>
    <w:tmpl w:val="586525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8306A7"/>
    <w:multiLevelType w:val="hybridMultilevel"/>
    <w:tmpl w:val="A0689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E1988EF"/>
    <w:multiLevelType w:val="hybridMultilevel"/>
    <w:tmpl w:val="5366A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01F71A3"/>
    <w:multiLevelType w:val="hybridMultilevel"/>
    <w:tmpl w:val="A17B1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089537B"/>
    <w:multiLevelType w:val="hybridMultilevel"/>
    <w:tmpl w:val="203A9D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E88345"/>
    <w:multiLevelType w:val="hybridMultilevel"/>
    <w:tmpl w:val="53BD6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BE412C2"/>
    <w:multiLevelType w:val="hybridMultilevel"/>
    <w:tmpl w:val="35BA9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BF82C3A"/>
    <w:multiLevelType w:val="hybridMultilevel"/>
    <w:tmpl w:val="A73442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09700E9"/>
    <w:multiLevelType w:val="hybridMultilevel"/>
    <w:tmpl w:val="317489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EB3394F"/>
    <w:multiLevelType w:val="hybridMultilevel"/>
    <w:tmpl w:val="DC742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CFCC362"/>
    <w:multiLevelType w:val="hybridMultilevel"/>
    <w:tmpl w:val="778DD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2801BCD"/>
    <w:multiLevelType w:val="hybridMultilevel"/>
    <w:tmpl w:val="EFEFF1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A77C3"/>
    <w:multiLevelType w:val="hybridMultilevel"/>
    <w:tmpl w:val="DF274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A373"/>
    <w:multiLevelType w:val="hybridMultilevel"/>
    <w:tmpl w:val="85D18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9670D"/>
    <w:multiLevelType w:val="hybridMultilevel"/>
    <w:tmpl w:val="6290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BF6D8"/>
    <w:multiLevelType w:val="hybridMultilevel"/>
    <w:tmpl w:val="66D4C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5C8F"/>
    <w:multiLevelType w:val="hybridMultilevel"/>
    <w:tmpl w:val="26BA25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ECCC73B"/>
    <w:multiLevelType w:val="hybridMultilevel"/>
    <w:tmpl w:val="02B68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7"/>
  </w:num>
  <w:num w:numId="5">
    <w:abstractNumId w:val="11"/>
  </w:num>
  <w:num w:numId="6">
    <w:abstractNumId w:val="4"/>
  </w:num>
  <w:num w:numId="7">
    <w:abstractNumId w:val="15"/>
  </w:num>
  <w:num w:numId="8">
    <w:abstractNumId w:val="23"/>
  </w:num>
  <w:num w:numId="9">
    <w:abstractNumId w:val="16"/>
  </w:num>
  <w:num w:numId="10">
    <w:abstractNumId w:val="24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14"/>
  </w:num>
  <w:num w:numId="22">
    <w:abstractNumId w:val="13"/>
  </w:num>
  <w:num w:numId="23">
    <w:abstractNumId w:val="12"/>
  </w:num>
  <w:num w:numId="24">
    <w:abstractNumId w:val="25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40"/>
    <w:rsid w:val="000C3927"/>
    <w:rsid w:val="00230091"/>
    <w:rsid w:val="002A7F40"/>
    <w:rsid w:val="00407ECA"/>
    <w:rsid w:val="0043722A"/>
    <w:rsid w:val="00590927"/>
    <w:rsid w:val="005F0927"/>
    <w:rsid w:val="00665D92"/>
    <w:rsid w:val="00731E72"/>
    <w:rsid w:val="00740D73"/>
    <w:rsid w:val="008F6E77"/>
    <w:rsid w:val="009625D2"/>
    <w:rsid w:val="00982A49"/>
    <w:rsid w:val="009F0726"/>
    <w:rsid w:val="00AF7DC8"/>
    <w:rsid w:val="00BD1A52"/>
    <w:rsid w:val="00CA5E8B"/>
    <w:rsid w:val="00EC1140"/>
    <w:rsid w:val="00F61AC3"/>
    <w:rsid w:val="00F636DA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67C"/>
  <w15:chartTrackingRefBased/>
  <w15:docId w15:val="{14BDE770-E9E6-43A3-AF5F-12EC2F3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F40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A7F40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A7F40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A7F40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A7F40"/>
    <w:pPr>
      <w:spacing w:line="2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C39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09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0D73"/>
    <w:rPr>
      <w:color w:val="0000FF"/>
      <w:u w:val="single"/>
    </w:rPr>
  </w:style>
  <w:style w:type="paragraph" w:customStyle="1" w:styleId="xmsolistparagraph">
    <w:name w:val="x_msolistparagraph"/>
    <w:basedOn w:val="Normal"/>
    <w:rsid w:val="00740D73"/>
    <w:pPr>
      <w:spacing w:line="252" w:lineRule="auto"/>
      <w:ind w:left="720"/>
    </w:pPr>
    <w:rPr>
      <w:rFonts w:ascii="Calibri" w:hAnsi="Calibri" w:cs="Calibri"/>
      <w:lang w:eastAsia="en-NZ"/>
    </w:rPr>
  </w:style>
  <w:style w:type="character" w:customStyle="1" w:styleId="normaltextrun">
    <w:name w:val="normaltextrun"/>
    <w:basedOn w:val="DefaultParagraphFont"/>
    <w:rsid w:val="0074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F145-F2BE-4D5A-AF01-775C951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Russell</dc:creator>
  <cp:keywords/>
  <dc:description/>
  <cp:lastModifiedBy>Mark Russell</cp:lastModifiedBy>
  <cp:revision>8</cp:revision>
  <dcterms:created xsi:type="dcterms:W3CDTF">2021-07-27T03:01:00Z</dcterms:created>
  <dcterms:modified xsi:type="dcterms:W3CDTF">2021-08-03T03:31:00Z</dcterms:modified>
</cp:coreProperties>
</file>