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289" w:tblpY="3301"/>
        <w:tblW w:w="10336" w:type="dxa"/>
        <w:tblLook w:val="04A0" w:firstRow="1" w:lastRow="0" w:firstColumn="1" w:lastColumn="0" w:noHBand="0" w:noVBand="1"/>
      </w:tblPr>
      <w:tblGrid>
        <w:gridCol w:w="925"/>
        <w:gridCol w:w="2475"/>
        <w:gridCol w:w="4123"/>
        <w:gridCol w:w="2813"/>
      </w:tblGrid>
      <w:tr w:rsidR="00212589" w:rsidRPr="009C0AE5" w14:paraId="344694E2" w14:textId="77777777" w:rsidTr="00212589">
        <w:trPr>
          <w:trHeight w:val="522"/>
        </w:trPr>
        <w:tc>
          <w:tcPr>
            <w:tcW w:w="912" w:type="dxa"/>
          </w:tcPr>
          <w:p w14:paraId="01F4A326" w14:textId="77777777" w:rsidR="00212589" w:rsidRPr="000B1246" w:rsidRDefault="00212589" w:rsidP="00212589">
            <w:pPr>
              <w:jc w:val="center"/>
              <w:rPr>
                <w:rFonts w:cs="Arial"/>
                <w:b/>
                <w:bCs/>
                <w:szCs w:val="22"/>
              </w:rPr>
            </w:pPr>
            <w:r w:rsidRPr="000B1246">
              <w:rPr>
                <w:rFonts w:cs="Arial"/>
                <w:b/>
                <w:bCs/>
                <w:szCs w:val="22"/>
              </w:rPr>
              <w:t>Option</w:t>
            </w:r>
          </w:p>
        </w:tc>
        <w:tc>
          <w:tcPr>
            <w:tcW w:w="2478" w:type="dxa"/>
          </w:tcPr>
          <w:p w14:paraId="212397A3" w14:textId="77777777" w:rsidR="00212589" w:rsidRPr="000B1246" w:rsidRDefault="00212589" w:rsidP="00212589">
            <w:pPr>
              <w:jc w:val="center"/>
              <w:rPr>
                <w:rFonts w:cs="Arial"/>
                <w:b/>
                <w:bCs/>
                <w:szCs w:val="22"/>
              </w:rPr>
            </w:pPr>
            <w:r w:rsidRPr="000B1246">
              <w:rPr>
                <w:rFonts w:cs="Arial"/>
                <w:b/>
                <w:bCs/>
                <w:szCs w:val="22"/>
              </w:rPr>
              <w:t>Description</w:t>
            </w:r>
          </w:p>
        </w:tc>
        <w:tc>
          <w:tcPr>
            <w:tcW w:w="4129" w:type="dxa"/>
          </w:tcPr>
          <w:p w14:paraId="6D7D0FD9" w14:textId="1B7FF698" w:rsidR="00212589" w:rsidRPr="000B1246" w:rsidRDefault="00DE46E2" w:rsidP="00212589">
            <w:pPr>
              <w:jc w:val="center"/>
              <w:rPr>
                <w:rFonts w:cs="Arial"/>
                <w:b/>
                <w:bCs/>
                <w:szCs w:val="22"/>
              </w:rPr>
            </w:pPr>
            <w:r w:rsidRPr="000B1246">
              <w:rPr>
                <w:rFonts w:cs="Arial"/>
                <w:b/>
                <w:bCs/>
                <w:szCs w:val="22"/>
              </w:rPr>
              <w:t>Relevant</w:t>
            </w:r>
            <w:r w:rsidR="00212589" w:rsidRPr="000B1246">
              <w:rPr>
                <w:rFonts w:cs="Arial"/>
                <w:b/>
                <w:bCs/>
                <w:szCs w:val="22"/>
              </w:rPr>
              <w:t xml:space="preserve"> </w:t>
            </w:r>
            <w:r w:rsidRPr="000B1246">
              <w:rPr>
                <w:rFonts w:cs="Arial"/>
                <w:b/>
                <w:bCs/>
                <w:szCs w:val="22"/>
              </w:rPr>
              <w:t>considerations</w:t>
            </w:r>
          </w:p>
        </w:tc>
        <w:tc>
          <w:tcPr>
            <w:tcW w:w="2817" w:type="dxa"/>
          </w:tcPr>
          <w:p w14:paraId="71D5DB2F" w14:textId="77777777" w:rsidR="00212589" w:rsidRPr="000B1246" w:rsidRDefault="00212589" w:rsidP="00212589">
            <w:pPr>
              <w:jc w:val="center"/>
              <w:rPr>
                <w:rFonts w:cs="Arial"/>
                <w:b/>
                <w:bCs/>
                <w:szCs w:val="22"/>
              </w:rPr>
            </w:pPr>
            <w:r w:rsidRPr="000B1246">
              <w:rPr>
                <w:rFonts w:cs="Arial"/>
                <w:b/>
                <w:bCs/>
                <w:szCs w:val="22"/>
              </w:rPr>
              <w:t>Comments</w:t>
            </w:r>
          </w:p>
        </w:tc>
      </w:tr>
      <w:tr w:rsidR="00212589" w:rsidRPr="009C0AE5" w14:paraId="2927D2B7" w14:textId="77777777" w:rsidTr="00212589">
        <w:trPr>
          <w:trHeight w:val="1337"/>
        </w:trPr>
        <w:tc>
          <w:tcPr>
            <w:tcW w:w="912" w:type="dxa"/>
          </w:tcPr>
          <w:p w14:paraId="12CA70DB" w14:textId="77777777" w:rsidR="00212589" w:rsidRPr="009C0AE5" w:rsidRDefault="00212589" w:rsidP="00212589">
            <w:pPr>
              <w:jc w:val="center"/>
              <w:rPr>
                <w:rFonts w:cs="Arial"/>
                <w:szCs w:val="22"/>
              </w:rPr>
            </w:pPr>
            <w:r w:rsidRPr="009C0AE5">
              <w:rPr>
                <w:rFonts w:cs="Arial"/>
                <w:szCs w:val="22"/>
              </w:rPr>
              <w:t>1</w:t>
            </w:r>
          </w:p>
        </w:tc>
        <w:tc>
          <w:tcPr>
            <w:tcW w:w="2478" w:type="dxa"/>
          </w:tcPr>
          <w:p w14:paraId="7B58315C" w14:textId="77777777" w:rsidR="00212589" w:rsidRPr="009C0AE5" w:rsidRDefault="00212589" w:rsidP="00212589">
            <w:pPr>
              <w:rPr>
                <w:rFonts w:cs="Arial"/>
                <w:szCs w:val="22"/>
              </w:rPr>
            </w:pPr>
            <w:r w:rsidRPr="009C0AE5">
              <w:rPr>
                <w:rFonts w:cs="Arial"/>
                <w:szCs w:val="22"/>
              </w:rPr>
              <w:t>Consider if a reliever is available</w:t>
            </w:r>
          </w:p>
        </w:tc>
        <w:tc>
          <w:tcPr>
            <w:tcW w:w="4129" w:type="dxa"/>
          </w:tcPr>
          <w:p w14:paraId="55A1F764" w14:textId="7011B522" w:rsidR="00DE46E2" w:rsidRPr="009C0AE5" w:rsidRDefault="00212589" w:rsidP="00212589">
            <w:pPr>
              <w:rPr>
                <w:rFonts w:cs="Arial"/>
                <w:i/>
                <w:iCs/>
                <w:szCs w:val="22"/>
              </w:rPr>
            </w:pPr>
            <w:r w:rsidRPr="009C0AE5">
              <w:rPr>
                <w:rFonts w:cs="Arial"/>
                <w:i/>
                <w:iCs/>
                <w:szCs w:val="22"/>
              </w:rPr>
              <w:t xml:space="preserve">Have we asked our existing relievers if they are able to increase their hours? What does our current reliever network look like? </w:t>
            </w:r>
          </w:p>
          <w:p w14:paraId="6D12C96A" w14:textId="77777777" w:rsidR="00212589" w:rsidRPr="009C0AE5" w:rsidRDefault="00212589" w:rsidP="00212589">
            <w:pPr>
              <w:rPr>
                <w:rFonts w:cs="Arial"/>
                <w:i/>
                <w:iCs/>
                <w:szCs w:val="22"/>
              </w:rPr>
            </w:pPr>
            <w:r w:rsidRPr="009C0AE5">
              <w:rPr>
                <w:rFonts w:cs="Arial"/>
                <w:i/>
                <w:iCs/>
                <w:szCs w:val="22"/>
              </w:rPr>
              <w:t xml:space="preserve">Have we consulted with recruitment agencies? How quickly can we get additional relievers in? </w:t>
            </w:r>
          </w:p>
          <w:p w14:paraId="016A9248" w14:textId="77575989" w:rsidR="00AD0AC5" w:rsidRPr="009C0AE5" w:rsidRDefault="00AD0AC5" w:rsidP="00212589">
            <w:pPr>
              <w:rPr>
                <w:rFonts w:cs="Arial"/>
                <w:i/>
                <w:iCs/>
                <w:szCs w:val="22"/>
              </w:rPr>
            </w:pPr>
          </w:p>
        </w:tc>
        <w:tc>
          <w:tcPr>
            <w:tcW w:w="2817" w:type="dxa"/>
          </w:tcPr>
          <w:p w14:paraId="707A915F" w14:textId="77777777" w:rsidR="00212589" w:rsidRPr="009C0AE5" w:rsidRDefault="00212589" w:rsidP="00212589">
            <w:pPr>
              <w:rPr>
                <w:rFonts w:cs="Arial"/>
                <w:szCs w:val="22"/>
              </w:rPr>
            </w:pPr>
          </w:p>
        </w:tc>
      </w:tr>
      <w:tr w:rsidR="00212589" w:rsidRPr="009C0AE5" w14:paraId="427309F9" w14:textId="77777777" w:rsidTr="00AD0AC5">
        <w:trPr>
          <w:trHeight w:val="1878"/>
        </w:trPr>
        <w:tc>
          <w:tcPr>
            <w:tcW w:w="912" w:type="dxa"/>
          </w:tcPr>
          <w:p w14:paraId="77CB7664" w14:textId="77777777" w:rsidR="00212589" w:rsidRPr="009C0AE5" w:rsidRDefault="00212589" w:rsidP="00212589">
            <w:pPr>
              <w:jc w:val="center"/>
              <w:rPr>
                <w:rFonts w:cs="Arial"/>
                <w:szCs w:val="22"/>
              </w:rPr>
            </w:pPr>
            <w:r w:rsidRPr="009C0AE5">
              <w:rPr>
                <w:rFonts w:cs="Arial"/>
                <w:szCs w:val="22"/>
              </w:rPr>
              <w:t>2</w:t>
            </w:r>
          </w:p>
        </w:tc>
        <w:tc>
          <w:tcPr>
            <w:tcW w:w="2478" w:type="dxa"/>
          </w:tcPr>
          <w:p w14:paraId="5389D835" w14:textId="77777777" w:rsidR="00212589" w:rsidRPr="009C0AE5" w:rsidRDefault="00212589" w:rsidP="00212589">
            <w:pPr>
              <w:rPr>
                <w:rFonts w:cs="Arial"/>
                <w:szCs w:val="22"/>
              </w:rPr>
            </w:pPr>
            <w:r w:rsidRPr="009C0AE5">
              <w:rPr>
                <w:rFonts w:cs="Arial"/>
                <w:szCs w:val="22"/>
              </w:rPr>
              <w:t>Consult with staff whether they would be willing to use some of their non-contact time to cover for absent colleagues</w:t>
            </w:r>
          </w:p>
        </w:tc>
        <w:tc>
          <w:tcPr>
            <w:tcW w:w="4129" w:type="dxa"/>
          </w:tcPr>
          <w:p w14:paraId="6A384916" w14:textId="2A573ED2" w:rsidR="00212589" w:rsidRPr="009C0AE5" w:rsidRDefault="00212589" w:rsidP="00212589">
            <w:pPr>
              <w:rPr>
                <w:rFonts w:cs="Arial"/>
                <w:i/>
                <w:iCs/>
                <w:szCs w:val="22"/>
              </w:rPr>
            </w:pPr>
            <w:r w:rsidRPr="009C0AE5">
              <w:rPr>
                <w:rFonts w:cs="Arial"/>
                <w:i/>
                <w:iCs/>
                <w:szCs w:val="22"/>
              </w:rPr>
              <w:t xml:space="preserve">How might this impact on the health and wellbeing of our </w:t>
            </w:r>
            <w:r w:rsidR="00DE46E2" w:rsidRPr="009C0AE5">
              <w:rPr>
                <w:rFonts w:cs="Arial"/>
                <w:i/>
                <w:iCs/>
                <w:szCs w:val="22"/>
              </w:rPr>
              <w:t>available staff</w:t>
            </w:r>
            <w:r w:rsidRPr="009C0AE5">
              <w:rPr>
                <w:rFonts w:cs="Arial"/>
                <w:i/>
                <w:iCs/>
                <w:szCs w:val="22"/>
              </w:rPr>
              <w:t>?</w:t>
            </w:r>
            <w:r w:rsidR="00DE46E2" w:rsidRPr="009C0AE5">
              <w:rPr>
                <w:rFonts w:cs="Arial"/>
                <w:i/>
                <w:iCs/>
                <w:szCs w:val="22"/>
              </w:rPr>
              <w:t xml:space="preserve"> What impact might this have on the teacher’s ability to plan lessons?</w:t>
            </w:r>
            <w:r w:rsidRPr="009C0AE5">
              <w:rPr>
                <w:rFonts w:cs="Arial"/>
                <w:i/>
                <w:iCs/>
                <w:szCs w:val="22"/>
              </w:rPr>
              <w:t xml:space="preserve"> How many hours would </w:t>
            </w:r>
            <w:r w:rsidR="00DE46E2" w:rsidRPr="009C0AE5">
              <w:rPr>
                <w:rFonts w:cs="Arial"/>
                <w:i/>
                <w:iCs/>
                <w:szCs w:val="22"/>
              </w:rPr>
              <w:t>we</w:t>
            </w:r>
            <w:r w:rsidRPr="009C0AE5">
              <w:rPr>
                <w:rFonts w:cs="Arial"/>
                <w:i/>
                <w:iCs/>
                <w:szCs w:val="22"/>
              </w:rPr>
              <w:t xml:space="preserve"> consider asking </w:t>
            </w:r>
            <w:r w:rsidR="00DE46E2" w:rsidRPr="009C0AE5">
              <w:rPr>
                <w:rFonts w:cs="Arial"/>
                <w:i/>
                <w:iCs/>
                <w:szCs w:val="22"/>
              </w:rPr>
              <w:t>staff</w:t>
            </w:r>
            <w:r w:rsidRPr="009C0AE5">
              <w:rPr>
                <w:rFonts w:cs="Arial"/>
                <w:i/>
                <w:iCs/>
                <w:szCs w:val="22"/>
              </w:rPr>
              <w:t xml:space="preserve"> to give up and for </w:t>
            </w:r>
            <w:r w:rsidR="00DE46E2" w:rsidRPr="009C0AE5">
              <w:rPr>
                <w:rFonts w:cs="Arial"/>
                <w:i/>
                <w:iCs/>
                <w:szCs w:val="22"/>
              </w:rPr>
              <w:t>how long</w:t>
            </w:r>
            <w:r w:rsidRPr="009C0AE5">
              <w:rPr>
                <w:rFonts w:cs="Arial"/>
                <w:i/>
                <w:iCs/>
                <w:szCs w:val="22"/>
              </w:rPr>
              <w:t xml:space="preserve">? </w:t>
            </w:r>
          </w:p>
        </w:tc>
        <w:tc>
          <w:tcPr>
            <w:tcW w:w="2817" w:type="dxa"/>
          </w:tcPr>
          <w:p w14:paraId="0C58B70C" w14:textId="77777777" w:rsidR="00212589" w:rsidRPr="009C0AE5" w:rsidRDefault="00212589" w:rsidP="00212589">
            <w:pPr>
              <w:rPr>
                <w:rFonts w:cs="Arial"/>
                <w:szCs w:val="22"/>
              </w:rPr>
            </w:pPr>
          </w:p>
        </w:tc>
      </w:tr>
      <w:tr w:rsidR="00212589" w:rsidRPr="009C0AE5" w14:paraId="46282039" w14:textId="77777777" w:rsidTr="00AD0AC5">
        <w:trPr>
          <w:trHeight w:val="1975"/>
        </w:trPr>
        <w:tc>
          <w:tcPr>
            <w:tcW w:w="912" w:type="dxa"/>
          </w:tcPr>
          <w:p w14:paraId="52525B4A" w14:textId="77777777" w:rsidR="00212589" w:rsidRPr="009C0AE5" w:rsidRDefault="00212589" w:rsidP="00212589">
            <w:pPr>
              <w:jc w:val="center"/>
              <w:rPr>
                <w:rFonts w:cs="Arial"/>
                <w:szCs w:val="22"/>
              </w:rPr>
            </w:pPr>
            <w:r w:rsidRPr="009C0AE5">
              <w:rPr>
                <w:rFonts w:cs="Arial"/>
                <w:szCs w:val="22"/>
              </w:rPr>
              <w:t>3</w:t>
            </w:r>
          </w:p>
        </w:tc>
        <w:tc>
          <w:tcPr>
            <w:tcW w:w="2478" w:type="dxa"/>
          </w:tcPr>
          <w:p w14:paraId="3C850AD0" w14:textId="77777777" w:rsidR="00212589" w:rsidRPr="009C0AE5" w:rsidRDefault="00212589" w:rsidP="00212589">
            <w:pPr>
              <w:rPr>
                <w:rFonts w:cs="Arial"/>
                <w:szCs w:val="22"/>
              </w:rPr>
            </w:pPr>
            <w:r w:rsidRPr="009C0AE5">
              <w:rPr>
                <w:rFonts w:cs="Arial"/>
                <w:szCs w:val="22"/>
              </w:rPr>
              <w:t>Ask qualified staff employed by your school if they would be willing to step temporarily into a classroom teaching role</w:t>
            </w:r>
          </w:p>
        </w:tc>
        <w:tc>
          <w:tcPr>
            <w:tcW w:w="4129" w:type="dxa"/>
          </w:tcPr>
          <w:p w14:paraId="56FC9ABD" w14:textId="220B05A6" w:rsidR="00212589" w:rsidRPr="009C0AE5" w:rsidRDefault="00212589" w:rsidP="00212589">
            <w:pPr>
              <w:rPr>
                <w:rFonts w:cs="Arial"/>
                <w:i/>
                <w:iCs/>
                <w:szCs w:val="22"/>
              </w:rPr>
            </w:pPr>
            <w:r w:rsidRPr="009C0AE5">
              <w:rPr>
                <w:rFonts w:cs="Arial"/>
                <w:i/>
                <w:iCs/>
                <w:szCs w:val="22"/>
              </w:rPr>
              <w:t xml:space="preserve">What duties might these staff be giving up </w:t>
            </w:r>
            <w:r w:rsidR="00DE46E2" w:rsidRPr="009C0AE5">
              <w:rPr>
                <w:rFonts w:cs="Arial"/>
                <w:i/>
                <w:iCs/>
                <w:szCs w:val="22"/>
              </w:rPr>
              <w:t>if they take on a teaching role to cover for absent colleagues</w:t>
            </w:r>
            <w:r w:rsidRPr="009C0AE5">
              <w:rPr>
                <w:rFonts w:cs="Arial"/>
                <w:i/>
                <w:iCs/>
                <w:szCs w:val="22"/>
              </w:rPr>
              <w:t xml:space="preserve">? Are these other duties critical? If so, how will be mitigate the risk of this staffing shift? </w:t>
            </w:r>
          </w:p>
        </w:tc>
        <w:tc>
          <w:tcPr>
            <w:tcW w:w="2817" w:type="dxa"/>
          </w:tcPr>
          <w:p w14:paraId="33C921F2" w14:textId="77777777" w:rsidR="00212589" w:rsidRPr="009C0AE5" w:rsidRDefault="00212589" w:rsidP="00212589">
            <w:pPr>
              <w:rPr>
                <w:rFonts w:cs="Arial"/>
                <w:szCs w:val="22"/>
              </w:rPr>
            </w:pPr>
          </w:p>
        </w:tc>
      </w:tr>
      <w:tr w:rsidR="00212589" w:rsidRPr="009C0AE5" w14:paraId="197989DA" w14:textId="77777777" w:rsidTr="00212589">
        <w:trPr>
          <w:trHeight w:val="1545"/>
        </w:trPr>
        <w:tc>
          <w:tcPr>
            <w:tcW w:w="912" w:type="dxa"/>
          </w:tcPr>
          <w:p w14:paraId="0C690659" w14:textId="77777777" w:rsidR="00212589" w:rsidRPr="009C0AE5" w:rsidRDefault="00212589" w:rsidP="00212589">
            <w:pPr>
              <w:jc w:val="center"/>
              <w:rPr>
                <w:rFonts w:cs="Arial"/>
                <w:szCs w:val="22"/>
              </w:rPr>
            </w:pPr>
            <w:r w:rsidRPr="009C0AE5">
              <w:rPr>
                <w:rFonts w:cs="Arial"/>
                <w:szCs w:val="22"/>
              </w:rPr>
              <w:t>4</w:t>
            </w:r>
          </w:p>
        </w:tc>
        <w:tc>
          <w:tcPr>
            <w:tcW w:w="2478" w:type="dxa"/>
          </w:tcPr>
          <w:p w14:paraId="34253D6E" w14:textId="77777777" w:rsidR="00212589" w:rsidRPr="009C0AE5" w:rsidRDefault="00212589" w:rsidP="00212589">
            <w:pPr>
              <w:rPr>
                <w:rFonts w:cs="Arial"/>
                <w:szCs w:val="22"/>
              </w:rPr>
            </w:pPr>
            <w:r w:rsidRPr="009C0AE5">
              <w:rPr>
                <w:rFonts w:cs="Arial"/>
                <w:szCs w:val="22"/>
              </w:rPr>
              <w:t xml:space="preserve">Work with your </w:t>
            </w:r>
            <w:proofErr w:type="spellStart"/>
            <w:r w:rsidRPr="009C0AE5">
              <w:rPr>
                <w:rFonts w:cs="Arial"/>
                <w:szCs w:val="22"/>
              </w:rPr>
              <w:t>Kāhui</w:t>
            </w:r>
            <w:proofErr w:type="spellEnd"/>
            <w:r w:rsidRPr="009C0AE5">
              <w:rPr>
                <w:rFonts w:cs="Arial"/>
                <w:szCs w:val="22"/>
              </w:rPr>
              <w:t xml:space="preserve"> Ako, RTLB Cluster Lead School or local schools/kura to share staff</w:t>
            </w:r>
          </w:p>
        </w:tc>
        <w:tc>
          <w:tcPr>
            <w:tcW w:w="4129" w:type="dxa"/>
          </w:tcPr>
          <w:p w14:paraId="5CA9C0D3" w14:textId="77777777" w:rsidR="00212589" w:rsidRPr="009C0AE5" w:rsidRDefault="00212589" w:rsidP="00212589">
            <w:pPr>
              <w:rPr>
                <w:rFonts w:cs="Arial"/>
                <w:i/>
                <w:iCs/>
                <w:szCs w:val="22"/>
              </w:rPr>
            </w:pPr>
            <w:r w:rsidRPr="009C0AE5">
              <w:rPr>
                <w:rFonts w:cs="Arial"/>
                <w:i/>
                <w:iCs/>
                <w:szCs w:val="22"/>
              </w:rPr>
              <w:t xml:space="preserve">Have we reached out to our local schools/kura? </w:t>
            </w:r>
            <w:r w:rsidR="00DE46E2" w:rsidRPr="009C0AE5">
              <w:rPr>
                <w:rFonts w:cs="Arial"/>
                <w:i/>
                <w:iCs/>
                <w:szCs w:val="22"/>
              </w:rPr>
              <w:t xml:space="preserve">Is your local </w:t>
            </w:r>
            <w:proofErr w:type="spellStart"/>
            <w:r w:rsidR="00DE46E2" w:rsidRPr="009C0AE5">
              <w:rPr>
                <w:rFonts w:cs="Arial"/>
                <w:i/>
                <w:iCs/>
                <w:szCs w:val="22"/>
              </w:rPr>
              <w:t>Kāhui</w:t>
            </w:r>
            <w:proofErr w:type="spellEnd"/>
            <w:r w:rsidR="00DE46E2" w:rsidRPr="009C0AE5">
              <w:rPr>
                <w:rFonts w:cs="Arial"/>
                <w:i/>
                <w:iCs/>
                <w:szCs w:val="22"/>
              </w:rPr>
              <w:t xml:space="preserve"> </w:t>
            </w:r>
            <w:proofErr w:type="spellStart"/>
            <w:r w:rsidR="00DE46E2" w:rsidRPr="009C0AE5">
              <w:rPr>
                <w:rFonts w:cs="Arial"/>
                <w:i/>
                <w:iCs/>
                <w:szCs w:val="22"/>
              </w:rPr>
              <w:t>ako</w:t>
            </w:r>
            <w:proofErr w:type="spellEnd"/>
            <w:r w:rsidR="00DE46E2" w:rsidRPr="009C0AE5">
              <w:rPr>
                <w:rFonts w:cs="Arial"/>
                <w:i/>
                <w:iCs/>
                <w:szCs w:val="22"/>
              </w:rPr>
              <w:t xml:space="preserve"> able to provide staffing support or are local schools open to merging classes? Have you considered asking RTLBs (via their cluster manager) or LSCs to volunteer to cover temporarily for absent staff?</w:t>
            </w:r>
          </w:p>
          <w:p w14:paraId="13B2682D" w14:textId="02283C9B" w:rsidR="00AD0AC5" w:rsidRPr="009C0AE5" w:rsidRDefault="00AD0AC5" w:rsidP="00212589">
            <w:pPr>
              <w:rPr>
                <w:rFonts w:cs="Arial"/>
                <w:i/>
                <w:iCs/>
                <w:szCs w:val="22"/>
              </w:rPr>
            </w:pPr>
          </w:p>
        </w:tc>
        <w:tc>
          <w:tcPr>
            <w:tcW w:w="2817" w:type="dxa"/>
          </w:tcPr>
          <w:p w14:paraId="3E533734" w14:textId="77777777" w:rsidR="00212589" w:rsidRPr="009C0AE5" w:rsidRDefault="00212589" w:rsidP="00212589">
            <w:pPr>
              <w:rPr>
                <w:rFonts w:cs="Arial"/>
                <w:szCs w:val="22"/>
              </w:rPr>
            </w:pPr>
          </w:p>
        </w:tc>
      </w:tr>
      <w:tr w:rsidR="00212589" w:rsidRPr="009C0AE5" w14:paraId="3BB7D873" w14:textId="77777777" w:rsidTr="00212589">
        <w:trPr>
          <w:trHeight w:val="1391"/>
        </w:trPr>
        <w:tc>
          <w:tcPr>
            <w:tcW w:w="912" w:type="dxa"/>
          </w:tcPr>
          <w:p w14:paraId="66AA405E" w14:textId="77777777" w:rsidR="00212589" w:rsidRPr="009C0AE5" w:rsidRDefault="00212589" w:rsidP="00212589">
            <w:pPr>
              <w:jc w:val="center"/>
              <w:rPr>
                <w:rFonts w:cs="Arial"/>
                <w:szCs w:val="22"/>
              </w:rPr>
            </w:pPr>
            <w:r w:rsidRPr="009C0AE5">
              <w:rPr>
                <w:rFonts w:cs="Arial"/>
                <w:szCs w:val="22"/>
              </w:rPr>
              <w:t>5</w:t>
            </w:r>
          </w:p>
        </w:tc>
        <w:tc>
          <w:tcPr>
            <w:tcW w:w="2478" w:type="dxa"/>
          </w:tcPr>
          <w:p w14:paraId="2C743DA0" w14:textId="77777777" w:rsidR="00212589" w:rsidRPr="009C0AE5" w:rsidRDefault="00212589" w:rsidP="00212589">
            <w:pPr>
              <w:rPr>
                <w:rFonts w:cs="Arial"/>
                <w:szCs w:val="22"/>
              </w:rPr>
            </w:pPr>
            <w:r w:rsidRPr="009C0AE5">
              <w:rPr>
                <w:rFonts w:cs="Arial"/>
                <w:szCs w:val="22"/>
              </w:rPr>
              <w:t>Increasing part-time staff hours, merging classes and/or reducing curriculum coverage</w:t>
            </w:r>
          </w:p>
        </w:tc>
        <w:tc>
          <w:tcPr>
            <w:tcW w:w="4129" w:type="dxa"/>
          </w:tcPr>
          <w:p w14:paraId="28BC5920" w14:textId="77777777" w:rsidR="00212589" w:rsidRPr="009C0AE5" w:rsidRDefault="00DE46E2" w:rsidP="00212589">
            <w:pPr>
              <w:rPr>
                <w:rFonts w:cs="Arial"/>
                <w:i/>
                <w:iCs/>
                <w:szCs w:val="22"/>
              </w:rPr>
            </w:pPr>
            <w:r w:rsidRPr="009C0AE5">
              <w:rPr>
                <w:rFonts w:cs="Arial"/>
                <w:i/>
                <w:iCs/>
                <w:szCs w:val="22"/>
              </w:rPr>
              <w:t>Are there part-time staff willing to increase their hours to cover for absent colleagues? Can classes be merged safely?</w:t>
            </w:r>
            <w:r w:rsidR="00212589" w:rsidRPr="009C0AE5">
              <w:rPr>
                <w:rFonts w:cs="Arial"/>
                <w:i/>
                <w:iCs/>
                <w:szCs w:val="22"/>
              </w:rPr>
              <w:t xml:space="preserve"> Do these risks outweigh the decision to merge or reduce curriculum? What amount of time are we considering merging or reducing curriculum for? </w:t>
            </w:r>
          </w:p>
          <w:p w14:paraId="026CF70C" w14:textId="2445E704" w:rsidR="00AD0AC5" w:rsidRPr="009C0AE5" w:rsidRDefault="00AD0AC5" w:rsidP="00212589">
            <w:pPr>
              <w:rPr>
                <w:rFonts w:cs="Arial"/>
                <w:i/>
                <w:iCs/>
                <w:szCs w:val="22"/>
              </w:rPr>
            </w:pPr>
          </w:p>
        </w:tc>
        <w:tc>
          <w:tcPr>
            <w:tcW w:w="2817" w:type="dxa"/>
          </w:tcPr>
          <w:p w14:paraId="294E4B9F" w14:textId="77777777" w:rsidR="00212589" w:rsidRPr="009C0AE5" w:rsidRDefault="00212589" w:rsidP="00212589">
            <w:pPr>
              <w:rPr>
                <w:rFonts w:cs="Arial"/>
                <w:szCs w:val="22"/>
              </w:rPr>
            </w:pPr>
          </w:p>
        </w:tc>
      </w:tr>
      <w:tr w:rsidR="00212589" w:rsidRPr="009C0AE5" w14:paraId="027D1007" w14:textId="77777777" w:rsidTr="00212589">
        <w:trPr>
          <w:trHeight w:val="1231"/>
        </w:trPr>
        <w:tc>
          <w:tcPr>
            <w:tcW w:w="912" w:type="dxa"/>
          </w:tcPr>
          <w:p w14:paraId="16F77B69" w14:textId="77777777" w:rsidR="00212589" w:rsidRPr="009C0AE5" w:rsidRDefault="00212589" w:rsidP="00212589">
            <w:pPr>
              <w:jc w:val="center"/>
              <w:rPr>
                <w:rFonts w:cs="Arial"/>
                <w:szCs w:val="22"/>
              </w:rPr>
            </w:pPr>
            <w:r w:rsidRPr="009C0AE5">
              <w:rPr>
                <w:rFonts w:cs="Arial"/>
                <w:szCs w:val="22"/>
              </w:rPr>
              <w:lastRenderedPageBreak/>
              <w:t>6</w:t>
            </w:r>
          </w:p>
        </w:tc>
        <w:tc>
          <w:tcPr>
            <w:tcW w:w="2478" w:type="dxa"/>
          </w:tcPr>
          <w:p w14:paraId="2F46377F" w14:textId="77777777" w:rsidR="00212589" w:rsidRPr="009C0AE5" w:rsidRDefault="00212589" w:rsidP="00212589">
            <w:pPr>
              <w:rPr>
                <w:rFonts w:cs="Arial"/>
                <w:szCs w:val="22"/>
              </w:rPr>
            </w:pPr>
            <w:r w:rsidRPr="009C0AE5">
              <w:rPr>
                <w:rFonts w:cs="Arial"/>
                <w:szCs w:val="22"/>
              </w:rPr>
              <w:t>Explore employing LATs on a short-term basis</w:t>
            </w:r>
          </w:p>
        </w:tc>
        <w:tc>
          <w:tcPr>
            <w:tcW w:w="4129" w:type="dxa"/>
          </w:tcPr>
          <w:p w14:paraId="7B526A4D" w14:textId="77777777" w:rsidR="00212589" w:rsidRPr="009C0AE5" w:rsidRDefault="00212589" w:rsidP="00212589">
            <w:pPr>
              <w:rPr>
                <w:rFonts w:cs="Arial"/>
                <w:i/>
                <w:iCs/>
                <w:szCs w:val="22"/>
              </w:rPr>
            </w:pPr>
            <w:r w:rsidRPr="009C0AE5">
              <w:rPr>
                <w:rFonts w:cs="Arial"/>
                <w:i/>
                <w:iCs/>
                <w:szCs w:val="22"/>
              </w:rPr>
              <w:t xml:space="preserve">What skills or assistance does our school / kura need? Do we currently know someone in the community with this skill set? Do we have a way to </w:t>
            </w:r>
            <w:proofErr w:type="spellStart"/>
            <w:r w:rsidRPr="009C0AE5">
              <w:rPr>
                <w:rFonts w:cs="Arial"/>
                <w:i/>
                <w:iCs/>
                <w:szCs w:val="22"/>
              </w:rPr>
              <w:t>organise</w:t>
            </w:r>
            <w:proofErr w:type="spellEnd"/>
            <w:r w:rsidRPr="009C0AE5">
              <w:rPr>
                <w:rFonts w:cs="Arial"/>
                <w:i/>
                <w:iCs/>
                <w:szCs w:val="22"/>
              </w:rPr>
              <w:t xml:space="preserve"> potentially interested individuals should we need them? </w:t>
            </w:r>
          </w:p>
          <w:p w14:paraId="59936A8B" w14:textId="77777777" w:rsidR="00AD0AC5" w:rsidRPr="009C0AE5" w:rsidRDefault="00AD0AC5" w:rsidP="00212589">
            <w:pPr>
              <w:rPr>
                <w:rFonts w:cs="Arial"/>
                <w:i/>
                <w:iCs/>
                <w:szCs w:val="22"/>
              </w:rPr>
            </w:pPr>
          </w:p>
          <w:p w14:paraId="33CBE080" w14:textId="23C50D13" w:rsidR="00AD0AC5" w:rsidRPr="009C0AE5" w:rsidRDefault="00AD0AC5" w:rsidP="00212589">
            <w:pPr>
              <w:rPr>
                <w:rFonts w:cs="Arial"/>
                <w:i/>
                <w:iCs/>
                <w:szCs w:val="22"/>
              </w:rPr>
            </w:pPr>
          </w:p>
        </w:tc>
        <w:tc>
          <w:tcPr>
            <w:tcW w:w="2817" w:type="dxa"/>
          </w:tcPr>
          <w:p w14:paraId="2F704E6A" w14:textId="77777777" w:rsidR="00212589" w:rsidRPr="009C0AE5" w:rsidRDefault="00212589" w:rsidP="00212589">
            <w:pPr>
              <w:rPr>
                <w:rFonts w:cs="Arial"/>
                <w:szCs w:val="22"/>
              </w:rPr>
            </w:pPr>
          </w:p>
        </w:tc>
      </w:tr>
      <w:tr w:rsidR="00212589" w:rsidRPr="009C0AE5" w14:paraId="102C2FD0" w14:textId="77777777" w:rsidTr="00212589">
        <w:trPr>
          <w:trHeight w:val="983"/>
        </w:trPr>
        <w:tc>
          <w:tcPr>
            <w:tcW w:w="912" w:type="dxa"/>
          </w:tcPr>
          <w:p w14:paraId="12DC9604" w14:textId="77777777" w:rsidR="00212589" w:rsidRPr="009C0AE5" w:rsidRDefault="00212589" w:rsidP="00212589">
            <w:pPr>
              <w:jc w:val="center"/>
              <w:rPr>
                <w:rFonts w:cs="Arial"/>
                <w:szCs w:val="22"/>
              </w:rPr>
            </w:pPr>
            <w:r w:rsidRPr="009C0AE5">
              <w:rPr>
                <w:rFonts w:cs="Arial"/>
                <w:szCs w:val="22"/>
              </w:rPr>
              <w:t>7</w:t>
            </w:r>
          </w:p>
        </w:tc>
        <w:tc>
          <w:tcPr>
            <w:tcW w:w="2478" w:type="dxa"/>
          </w:tcPr>
          <w:p w14:paraId="3373D725" w14:textId="77777777" w:rsidR="00212589" w:rsidRPr="009C0AE5" w:rsidRDefault="00212589" w:rsidP="00212589">
            <w:pPr>
              <w:rPr>
                <w:rFonts w:cs="Arial"/>
                <w:szCs w:val="22"/>
              </w:rPr>
            </w:pPr>
            <w:r w:rsidRPr="009C0AE5">
              <w:rPr>
                <w:rFonts w:cs="Arial"/>
                <w:szCs w:val="22"/>
              </w:rPr>
              <w:t>Temporarily employing Ministry staff as teachers</w:t>
            </w:r>
          </w:p>
        </w:tc>
        <w:tc>
          <w:tcPr>
            <w:tcW w:w="4129" w:type="dxa"/>
          </w:tcPr>
          <w:p w14:paraId="7E11800D" w14:textId="77777777" w:rsidR="00212589" w:rsidRPr="009C0AE5" w:rsidRDefault="00212589" w:rsidP="00212589">
            <w:pPr>
              <w:rPr>
                <w:rFonts w:cs="Arial"/>
                <w:i/>
                <w:iCs/>
                <w:szCs w:val="22"/>
              </w:rPr>
            </w:pPr>
            <w:r w:rsidRPr="009C0AE5">
              <w:rPr>
                <w:rFonts w:cs="Arial"/>
                <w:i/>
                <w:iCs/>
                <w:szCs w:val="22"/>
              </w:rPr>
              <w:t xml:space="preserve">Have we explored this with our regional office contact? </w:t>
            </w:r>
          </w:p>
        </w:tc>
        <w:tc>
          <w:tcPr>
            <w:tcW w:w="2817" w:type="dxa"/>
          </w:tcPr>
          <w:p w14:paraId="006A7C38" w14:textId="77777777" w:rsidR="00212589" w:rsidRPr="009C0AE5" w:rsidRDefault="00212589" w:rsidP="00212589">
            <w:pPr>
              <w:rPr>
                <w:rFonts w:cs="Arial"/>
                <w:szCs w:val="22"/>
              </w:rPr>
            </w:pPr>
          </w:p>
        </w:tc>
      </w:tr>
    </w:tbl>
    <w:p w14:paraId="0CBBFE0F" w14:textId="77777777" w:rsidR="00FA2FC6" w:rsidRPr="009C0AE5" w:rsidRDefault="00FA2FC6" w:rsidP="009C0AE5">
      <w:pPr>
        <w:spacing w:line="276" w:lineRule="auto"/>
        <w:jc w:val="both"/>
        <w:rPr>
          <w:rFonts w:eastAsiaTheme="minorEastAsia" w:cs="Arial"/>
          <w:szCs w:val="22"/>
        </w:rPr>
        <w:sectPr w:rsidR="00FA2FC6" w:rsidRPr="009C0AE5" w:rsidSect="0033585C">
          <w:footerReference w:type="default" r:id="rId11"/>
          <w:headerReference w:type="first" r:id="rId12"/>
          <w:pgSz w:w="11906" w:h="16838" w:code="9"/>
          <w:pgMar w:top="1134" w:right="1134" w:bottom="1440" w:left="1134" w:header="284" w:footer="397" w:gutter="0"/>
          <w:cols w:space="708"/>
          <w:titlePg/>
          <w:docGrid w:linePitch="360"/>
        </w:sectPr>
      </w:pPr>
    </w:p>
    <w:p w14:paraId="4C94B4F4" w14:textId="31731427" w:rsidR="005E08AC" w:rsidRPr="009C0AE5" w:rsidRDefault="00B5456E" w:rsidP="009C0AE5">
      <w:pPr>
        <w:spacing w:after="240" w:line="276" w:lineRule="auto"/>
        <w:jc w:val="both"/>
        <w:rPr>
          <w:rFonts w:cs="Arial"/>
          <w:color w:val="000000"/>
          <w:szCs w:val="22"/>
          <w:lang w:val="en-AU"/>
        </w:rPr>
      </w:pPr>
      <w:r w:rsidRPr="009C0AE5">
        <w:rPr>
          <w:rFonts w:cs="Arial"/>
          <w:color w:val="000000"/>
          <w:szCs w:val="22"/>
          <w:lang w:val="en-AU"/>
        </w:rPr>
        <w:t xml:space="preserve">Note: </w:t>
      </w:r>
      <w:r w:rsidR="009C0AE5">
        <w:rPr>
          <w:rFonts w:cs="Arial"/>
          <w:color w:val="000000"/>
          <w:szCs w:val="22"/>
          <w:lang w:val="en-AU"/>
        </w:rPr>
        <w:t>O</w:t>
      </w:r>
      <w:r w:rsidRPr="009C0AE5">
        <w:rPr>
          <w:rFonts w:cs="Arial"/>
          <w:color w:val="000000"/>
          <w:szCs w:val="22"/>
          <w:lang w:val="en-AU"/>
        </w:rPr>
        <w:t xml:space="preserve">ptions 1-6 do not require approval from the Ministry of Education. Schools are the best judge of what will work for you </w:t>
      </w:r>
      <w:proofErr w:type="gramStart"/>
      <w:r w:rsidRPr="009C0AE5">
        <w:rPr>
          <w:rFonts w:cs="Arial"/>
          <w:color w:val="000000"/>
          <w:szCs w:val="22"/>
          <w:lang w:val="en-AU"/>
        </w:rPr>
        <w:t>in the event that</w:t>
      </w:r>
      <w:proofErr w:type="gramEnd"/>
      <w:r w:rsidRPr="009C0AE5">
        <w:rPr>
          <w:rFonts w:cs="Arial"/>
          <w:color w:val="000000"/>
          <w:szCs w:val="22"/>
          <w:lang w:val="en-AU"/>
        </w:rPr>
        <w:t xml:space="preserve"> you need to address staffing challenges. You will be supported by the Ministry network of Te Mahau in your region. </w:t>
      </w:r>
    </w:p>
    <w:sectPr w:rsidR="005E08AC" w:rsidRPr="009C0AE5" w:rsidSect="00FA2FC6">
      <w:footerReference w:type="default" r:id="rId13"/>
      <w:headerReference w:type="first" r:id="rId14"/>
      <w:footerReference w:type="first" r:id="rId15"/>
      <w:type w:val="continuous"/>
      <w:pgSz w:w="11906" w:h="16838" w:code="9"/>
      <w:pgMar w:top="1134" w:right="1134" w:bottom="1440" w:left="113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C9F9F" w14:textId="77777777" w:rsidR="00EE0130" w:rsidRDefault="00EE0130" w:rsidP="00D8748E">
      <w:r>
        <w:separator/>
      </w:r>
    </w:p>
  </w:endnote>
  <w:endnote w:type="continuationSeparator" w:id="0">
    <w:p w14:paraId="06D32F06" w14:textId="77777777" w:rsidR="00EE0130" w:rsidRDefault="00EE0130" w:rsidP="00D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Regular">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Interstate-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AD4A" w14:textId="77777777" w:rsidR="006933DC" w:rsidRPr="00764627" w:rsidRDefault="00767CE0" w:rsidP="00981459">
    <w:pPr>
      <w:pStyle w:val="Footer"/>
      <w:spacing w:after="80"/>
      <w:jc w:val="right"/>
      <w:rPr>
        <w:color w:val="auto"/>
        <w:szCs w:val="16"/>
      </w:rPr>
    </w:pPr>
    <w:r w:rsidRPr="00764627">
      <w:rPr>
        <w:color w:val="auto"/>
      </w:rPr>
      <w:fldChar w:fldCharType="begin"/>
    </w:r>
    <w:r w:rsidR="006933DC" w:rsidRPr="00764627">
      <w:rPr>
        <w:color w:val="auto"/>
      </w:rPr>
      <w:instrText xml:space="preserve"> DOCVARIABLE  varSecurity  \* CHARFORMAT </w:instrText>
    </w:r>
    <w:r w:rsidRPr="00764627">
      <w:rPr>
        <w:color w:val="auto"/>
      </w:rPr>
      <w:fldChar w:fldCharType="separate"/>
    </w:r>
    <w:r w:rsidR="002D07A6">
      <w:rPr>
        <w:color w:val="auto"/>
      </w:rPr>
      <w:t>Security</w:t>
    </w:r>
    <w:r w:rsidRPr="00764627">
      <w:rPr>
        <w:color w:val="auto"/>
      </w:rPr>
      <w:fldChar w:fldCharType="end"/>
    </w:r>
  </w:p>
  <w:p w14:paraId="0247C3E2" w14:textId="77777777" w:rsidR="006933DC" w:rsidRPr="003448E3" w:rsidRDefault="006933DC" w:rsidP="00764627">
    <w:pPr>
      <w:pStyle w:val="Footer"/>
      <w:spacing w:after="440"/>
    </w:pPr>
    <w:r>
      <w:rPr>
        <w:szCs w:val="16"/>
        <w:lang w:eastAsia="en-NZ"/>
      </w:rPr>
      <w:drawing>
        <wp:anchor distT="0" distB="0" distL="114300" distR="114300" simplePos="0" relativeHeight="251729920" behindDoc="1" locked="0" layoutInCell="1" allowOverlap="1" wp14:anchorId="798F915B" wp14:editId="13C84B78">
          <wp:simplePos x="0" y="0"/>
          <wp:positionH relativeFrom="page">
            <wp:posOffset>-1270</wp:posOffset>
          </wp:positionH>
          <wp:positionV relativeFrom="page">
            <wp:posOffset>10160000</wp:posOffset>
          </wp:positionV>
          <wp:extent cx="7551420" cy="311150"/>
          <wp:effectExtent l="19050" t="0" r="0" b="0"/>
          <wp:wrapNone/>
          <wp:docPr id="24" name="MoEGreen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727872" behindDoc="1" locked="0" layoutInCell="1" allowOverlap="1" wp14:anchorId="0603F45E" wp14:editId="60C26F59">
          <wp:simplePos x="0" y="0"/>
          <wp:positionH relativeFrom="page">
            <wp:posOffset>-1270</wp:posOffset>
          </wp:positionH>
          <wp:positionV relativeFrom="page">
            <wp:posOffset>10160000</wp:posOffset>
          </wp:positionV>
          <wp:extent cx="7551420" cy="311150"/>
          <wp:effectExtent l="19050" t="0" r="0" b="0"/>
          <wp:wrapNone/>
          <wp:docPr id="23" name="MoEBlue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731968" behindDoc="1" locked="0" layoutInCell="1" allowOverlap="1" wp14:anchorId="1E3681D3" wp14:editId="2C1F42FC">
          <wp:simplePos x="0" y="0"/>
          <wp:positionH relativeFrom="page">
            <wp:posOffset>-1270</wp:posOffset>
          </wp:positionH>
          <wp:positionV relativeFrom="page">
            <wp:posOffset>10160000</wp:posOffset>
          </wp:positionV>
          <wp:extent cx="7551420" cy="311150"/>
          <wp:effectExtent l="19050" t="0" r="0" b="0"/>
          <wp:wrapNone/>
          <wp:docPr id="25" name="MoERed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725824" behindDoc="1" locked="0" layoutInCell="1" allowOverlap="1" wp14:anchorId="46599464" wp14:editId="759E87CF">
          <wp:simplePos x="0" y="0"/>
          <wp:positionH relativeFrom="page">
            <wp:posOffset>-1270</wp:posOffset>
          </wp:positionH>
          <wp:positionV relativeFrom="page">
            <wp:posOffset>10160000</wp:posOffset>
          </wp:positionV>
          <wp:extent cx="7551420" cy="311150"/>
          <wp:effectExtent l="19050" t="0" r="0" b="0"/>
          <wp:wrapNone/>
          <wp:docPr id="22" name="MoEYellow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1420" cy="311150"/>
                  </a:xfrm>
                  <a:prstGeom prst="rect">
                    <a:avLst/>
                  </a:prstGeom>
                </pic:spPr>
              </pic:pic>
            </a:graphicData>
          </a:graphic>
        </wp:anchor>
      </w:drawing>
    </w:r>
    <w:r w:rsidR="00767CE0" w:rsidRPr="00555CC3">
      <w:fldChar w:fldCharType="begin"/>
    </w:r>
    <w:r w:rsidRPr="00555CC3">
      <w:instrText xml:space="preserve"> DOCVARIABLE </w:instrText>
    </w:r>
    <w:r w:rsidRPr="001D404B">
      <w:instrText>varComposite_Refs</w:instrText>
    </w:r>
    <w:r w:rsidRPr="00555CC3">
      <w:instrText xml:space="preserve"> \* CHARFORMAT </w:instrText>
    </w:r>
    <w:r w:rsidR="00767CE0" w:rsidRPr="00555CC3">
      <w:fldChar w:fldCharType="separate"/>
    </w:r>
    <w:r w:rsidR="002D07A6">
      <w:t>Refs</w:t>
    </w:r>
    <w:r w:rsidR="00767CE0" w:rsidRPr="00555CC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6703" w14:textId="367DF916" w:rsidR="006933DC" w:rsidRPr="00F15727" w:rsidRDefault="006933DC" w:rsidP="00F157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2204" w14:textId="77777777" w:rsidR="006933DC" w:rsidRPr="004F29D5" w:rsidRDefault="006933DC" w:rsidP="004F29D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B0CE" w14:textId="77777777" w:rsidR="00EE0130" w:rsidRDefault="00EE0130" w:rsidP="00D8748E">
      <w:r>
        <w:separator/>
      </w:r>
    </w:p>
  </w:footnote>
  <w:footnote w:type="continuationSeparator" w:id="0">
    <w:p w14:paraId="77C6E38D" w14:textId="77777777" w:rsidR="00EE0130" w:rsidRDefault="00EE0130" w:rsidP="00D87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40A9" w14:textId="09BD9D1B" w:rsidR="006933DC" w:rsidRPr="009C0AE5" w:rsidRDefault="009C0AE5" w:rsidP="000547E5">
    <w:pPr>
      <w:pStyle w:val="Header"/>
      <w:spacing w:before="1920"/>
      <w:rPr>
        <w:b/>
        <w:color w:val="auto"/>
        <w:sz w:val="40"/>
        <w:szCs w:val="40"/>
      </w:rPr>
    </w:pPr>
    <w:r>
      <w:rPr>
        <w:b/>
        <w:color w:val="auto"/>
        <w:sz w:val="40"/>
        <w:szCs w:val="40"/>
      </w:rPr>
      <w:t xml:space="preserve">Template: </w:t>
    </w:r>
    <w:r w:rsidR="004940F2" w:rsidRPr="009C0AE5">
      <w:rPr>
        <w:b/>
        <w:color w:val="auto"/>
        <w:sz w:val="40"/>
        <w:szCs w:val="40"/>
      </w:rPr>
      <w:t>Exploring staffing options for in-person teaching and learning</w:t>
    </w:r>
    <w:r w:rsidR="006933DC" w:rsidRPr="009C0AE5">
      <w:rPr>
        <w:b/>
        <w:noProof/>
        <w:color w:val="auto"/>
        <w:sz w:val="40"/>
        <w:szCs w:val="40"/>
        <w:lang w:eastAsia="en-NZ"/>
      </w:rPr>
      <w:drawing>
        <wp:anchor distT="0" distB="0" distL="114300" distR="114300" simplePos="0" relativeHeight="251741184" behindDoc="0" locked="0" layoutInCell="1" allowOverlap="1" wp14:anchorId="7822F4A1" wp14:editId="0DACC425">
          <wp:simplePos x="0" y="0"/>
          <wp:positionH relativeFrom="page">
            <wp:posOffset>719455</wp:posOffset>
          </wp:positionH>
          <wp:positionV relativeFrom="page">
            <wp:posOffset>359410</wp:posOffset>
          </wp:positionV>
          <wp:extent cx="6120000" cy="886750"/>
          <wp:effectExtent l="0" t="0" r="0" b="0"/>
          <wp:wrapNone/>
          <wp:docPr id="1" name="MoEBlue" descr="Logo &amp; Triangle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1"/>
                  <a:stretch>
                    <a:fillRect/>
                  </a:stretch>
                </pic:blipFill>
                <pic:spPr>
                  <a:xfrm>
                    <a:off x="0" y="0"/>
                    <a:ext cx="6120000" cy="886750"/>
                  </a:xfrm>
                  <a:prstGeom prst="rect">
                    <a:avLst/>
                  </a:prstGeom>
                </pic:spPr>
              </pic:pic>
            </a:graphicData>
          </a:graphic>
        </wp:anchor>
      </w:drawing>
    </w:r>
    <w:r w:rsidR="006933DC" w:rsidRPr="009C0AE5">
      <w:rPr>
        <w:b/>
        <w:noProof/>
        <w:color w:val="auto"/>
        <w:sz w:val="40"/>
        <w:szCs w:val="40"/>
        <w:lang w:eastAsia="en-NZ"/>
      </w:rPr>
      <w:drawing>
        <wp:anchor distT="0" distB="0" distL="114300" distR="114300" simplePos="0" relativeHeight="251742208" behindDoc="0" locked="0" layoutInCell="1" allowOverlap="1" wp14:anchorId="28108B04" wp14:editId="1DB1D7EB">
          <wp:simplePos x="0" y="0"/>
          <wp:positionH relativeFrom="page">
            <wp:posOffset>719455</wp:posOffset>
          </wp:positionH>
          <wp:positionV relativeFrom="page">
            <wp:posOffset>359410</wp:posOffset>
          </wp:positionV>
          <wp:extent cx="6120000" cy="886750"/>
          <wp:effectExtent l="0" t="0" r="0" b="0"/>
          <wp:wrapNone/>
          <wp:docPr id="2" name="MoEGreen" descr="Logo &amp; Triangle Banner (A4 Portrait) - 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a:stretch>
                    <a:fillRect/>
                  </a:stretch>
                </pic:blipFill>
                <pic:spPr>
                  <a:xfrm>
                    <a:off x="0" y="0"/>
                    <a:ext cx="6120000" cy="886750"/>
                  </a:xfrm>
                  <a:prstGeom prst="rect">
                    <a:avLst/>
                  </a:prstGeom>
                </pic:spPr>
              </pic:pic>
            </a:graphicData>
          </a:graphic>
        </wp:anchor>
      </w:drawing>
    </w:r>
    <w:r w:rsidR="006933DC" w:rsidRPr="009C0AE5">
      <w:rPr>
        <w:b/>
        <w:noProof/>
        <w:color w:val="auto"/>
        <w:sz w:val="40"/>
        <w:szCs w:val="40"/>
        <w:lang w:eastAsia="en-NZ"/>
      </w:rPr>
      <w:drawing>
        <wp:anchor distT="0" distB="0" distL="114300" distR="114300" simplePos="0" relativeHeight="251743232" behindDoc="0" locked="0" layoutInCell="1" allowOverlap="1" wp14:anchorId="4AB52671" wp14:editId="22908F40">
          <wp:simplePos x="0" y="0"/>
          <wp:positionH relativeFrom="page">
            <wp:posOffset>719455</wp:posOffset>
          </wp:positionH>
          <wp:positionV relativeFrom="page">
            <wp:posOffset>359410</wp:posOffset>
          </wp:positionV>
          <wp:extent cx="6120000" cy="886750"/>
          <wp:effectExtent l="0" t="0" r="0" b="0"/>
          <wp:wrapNone/>
          <wp:docPr id="3" name="MoERed" descr="Logo &amp; Triangle Banner (A4 Portrait) - 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a:stretch>
                    <a:fillRect/>
                  </a:stretch>
                </pic:blipFill>
                <pic:spPr>
                  <a:xfrm>
                    <a:off x="0" y="0"/>
                    <a:ext cx="6120000" cy="886750"/>
                  </a:xfrm>
                  <a:prstGeom prst="rect">
                    <a:avLst/>
                  </a:prstGeom>
                </pic:spPr>
              </pic:pic>
            </a:graphicData>
          </a:graphic>
        </wp:anchor>
      </w:drawing>
    </w:r>
    <w:r w:rsidR="006933DC" w:rsidRPr="009C0AE5">
      <w:rPr>
        <w:b/>
        <w:color w:val="auto"/>
        <w:sz w:val="40"/>
        <w:szCs w:val="40"/>
      </w:rPr>
      <w:t xml:space="preserve"> </w:t>
    </w:r>
  </w:p>
  <w:p w14:paraId="65675B66" w14:textId="77777777" w:rsidR="006933DC" w:rsidRDefault="006933DC" w:rsidP="003448E3">
    <w:pPr>
      <w:pStyle w:val="Header"/>
    </w:pPr>
    <w:r>
      <w:rPr>
        <w:noProof/>
        <w:lang w:eastAsia="en-NZ"/>
      </w:rPr>
      <w:drawing>
        <wp:anchor distT="0" distB="0" distL="114300" distR="114300" simplePos="0" relativeHeight="251734016" behindDoc="0" locked="0" layoutInCell="1" allowOverlap="1" wp14:anchorId="1ED447B2" wp14:editId="50CF290B">
          <wp:simplePos x="0" y="0"/>
          <wp:positionH relativeFrom="page">
            <wp:posOffset>719455</wp:posOffset>
          </wp:positionH>
          <wp:positionV relativeFrom="page">
            <wp:posOffset>359410</wp:posOffset>
          </wp:positionV>
          <wp:extent cx="6122442" cy="887104"/>
          <wp:effectExtent l="0" t="0" r="0" b="0"/>
          <wp:wrapNone/>
          <wp:docPr id="5" name="MoEYellow" descr="Logo &amp; Triangle Banner (A4 Portrait) - 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4"/>
                  <a:stretch>
                    <a:fillRect/>
                  </a:stretch>
                </pic:blipFill>
                <pic:spPr>
                  <a:xfrm>
                    <a:off x="0" y="0"/>
                    <a:ext cx="6122442" cy="88710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A221" w14:textId="77777777" w:rsidR="006933DC" w:rsidRDefault="006933DC" w:rsidP="003448E3">
    <w:pPr>
      <w:pStyle w:val="Header"/>
    </w:pPr>
    <w:r>
      <w:rPr>
        <w:b/>
        <w:noProof/>
        <w:lang w:eastAsia="en-NZ"/>
      </w:rPr>
      <w:drawing>
        <wp:anchor distT="0" distB="0" distL="114300" distR="114300" simplePos="0" relativeHeight="251749376" behindDoc="0" locked="0" layoutInCell="1" allowOverlap="1" wp14:anchorId="5C1E03F3" wp14:editId="068A7A71">
          <wp:simplePos x="0" y="0"/>
          <wp:positionH relativeFrom="page">
            <wp:posOffset>719455</wp:posOffset>
          </wp:positionH>
          <wp:positionV relativeFrom="page">
            <wp:posOffset>359410</wp:posOffset>
          </wp:positionV>
          <wp:extent cx="6122442" cy="887104"/>
          <wp:effectExtent l="19050" t="0" r="0" b="0"/>
          <wp:wrapNone/>
          <wp:docPr id="12" name="MoEBlue" descr="Logo &amp; Triangle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1"/>
                  <a:stretch>
                    <a:fillRect/>
                  </a:stretch>
                </pic:blipFill>
                <pic:spPr>
                  <a:xfrm>
                    <a:off x="0" y="0"/>
                    <a:ext cx="6122442" cy="887104"/>
                  </a:xfrm>
                  <a:prstGeom prst="rect">
                    <a:avLst/>
                  </a:prstGeom>
                </pic:spPr>
              </pic:pic>
            </a:graphicData>
          </a:graphic>
        </wp:anchor>
      </w:drawing>
    </w:r>
    <w:r>
      <w:rPr>
        <w:b/>
        <w:noProof/>
        <w:lang w:eastAsia="en-NZ"/>
      </w:rPr>
      <w:drawing>
        <wp:anchor distT="0" distB="0" distL="114300" distR="114300" simplePos="0" relativeHeight="251750400" behindDoc="0" locked="0" layoutInCell="1" allowOverlap="1" wp14:anchorId="0987E984" wp14:editId="3E1623BA">
          <wp:simplePos x="0" y="0"/>
          <wp:positionH relativeFrom="page">
            <wp:posOffset>719455</wp:posOffset>
          </wp:positionH>
          <wp:positionV relativeFrom="page">
            <wp:posOffset>359410</wp:posOffset>
          </wp:positionV>
          <wp:extent cx="6122442" cy="887104"/>
          <wp:effectExtent l="19050" t="0" r="0" b="0"/>
          <wp:wrapNone/>
          <wp:docPr id="13" name="MoEGreen" descr="Logo &amp; Triangle Banner (A4 Portrait) -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a:stretch>
                    <a:fillRect/>
                  </a:stretch>
                </pic:blipFill>
                <pic:spPr>
                  <a:xfrm>
                    <a:off x="0" y="0"/>
                    <a:ext cx="6122442" cy="887104"/>
                  </a:xfrm>
                  <a:prstGeom prst="rect">
                    <a:avLst/>
                  </a:prstGeom>
                </pic:spPr>
              </pic:pic>
            </a:graphicData>
          </a:graphic>
        </wp:anchor>
      </w:drawing>
    </w:r>
    <w:r>
      <w:rPr>
        <w:b/>
        <w:noProof/>
        <w:lang w:eastAsia="en-NZ"/>
      </w:rPr>
      <w:drawing>
        <wp:anchor distT="0" distB="0" distL="114300" distR="114300" simplePos="0" relativeHeight="251751424" behindDoc="0" locked="0" layoutInCell="1" allowOverlap="1" wp14:anchorId="726567F1" wp14:editId="37516C6E">
          <wp:simplePos x="0" y="0"/>
          <wp:positionH relativeFrom="page">
            <wp:posOffset>719455</wp:posOffset>
          </wp:positionH>
          <wp:positionV relativeFrom="page">
            <wp:posOffset>359410</wp:posOffset>
          </wp:positionV>
          <wp:extent cx="6122442" cy="887104"/>
          <wp:effectExtent l="19050" t="0" r="0" b="0"/>
          <wp:wrapNone/>
          <wp:docPr id="14" name="MoERed" descr="Logo &amp; Triangle Banner (A4 Portrait) -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a:stretch>
                    <a:fillRect/>
                  </a:stretch>
                </pic:blipFill>
                <pic:spPr>
                  <a:xfrm>
                    <a:off x="0" y="0"/>
                    <a:ext cx="6122442" cy="887104"/>
                  </a:xfrm>
                  <a:prstGeom prst="rect">
                    <a:avLst/>
                  </a:prstGeom>
                </pic:spPr>
              </pic:pic>
            </a:graphicData>
          </a:graphic>
        </wp:anchor>
      </w:drawing>
    </w:r>
    <w:r>
      <w:rPr>
        <w:noProof/>
        <w:lang w:eastAsia="en-NZ"/>
      </w:rPr>
      <w:drawing>
        <wp:anchor distT="0" distB="0" distL="114300" distR="114300" simplePos="0" relativeHeight="251748352" behindDoc="0" locked="0" layoutInCell="1" allowOverlap="1" wp14:anchorId="49B996BF" wp14:editId="6FD8EE9B">
          <wp:simplePos x="0" y="0"/>
          <wp:positionH relativeFrom="page">
            <wp:posOffset>719455</wp:posOffset>
          </wp:positionH>
          <wp:positionV relativeFrom="page">
            <wp:posOffset>359410</wp:posOffset>
          </wp:positionV>
          <wp:extent cx="6122442" cy="887104"/>
          <wp:effectExtent l="19050" t="0" r="0" b="0"/>
          <wp:wrapNone/>
          <wp:docPr id="15" name="MoEYellow"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4"/>
                  <a:stretch>
                    <a:fillRect/>
                  </a:stretch>
                </pic:blipFill>
                <pic:spPr>
                  <a:xfrm>
                    <a:off x="0" y="0"/>
                    <a:ext cx="6122442" cy="8871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628CC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40352C"/>
    <w:multiLevelType w:val="hybridMultilevel"/>
    <w:tmpl w:val="0FD854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8DE76B0"/>
    <w:multiLevelType w:val="hybridMultilevel"/>
    <w:tmpl w:val="BF385734"/>
    <w:lvl w:ilvl="0" w:tplc="9D88F44A">
      <w:start w:val="1"/>
      <w:numFmt w:val="decimal"/>
      <w:lvlText w:val="%1."/>
      <w:lvlJc w:val="left"/>
      <w:pPr>
        <w:ind w:left="360" w:hanging="360"/>
      </w:pPr>
      <w:rPr>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29C22F6F"/>
    <w:multiLevelType w:val="hybridMultilevel"/>
    <w:tmpl w:val="015C75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DEC4F55"/>
    <w:multiLevelType w:val="hybridMultilevel"/>
    <w:tmpl w:val="4746B012"/>
    <w:lvl w:ilvl="0" w:tplc="14090001">
      <w:start w:val="1"/>
      <w:numFmt w:val="bullet"/>
      <w:lvlText w:val=""/>
      <w:lvlJc w:val="left"/>
      <w:pPr>
        <w:ind w:left="1140" w:hanging="360"/>
      </w:pPr>
      <w:rPr>
        <w:rFonts w:ascii="Symbol" w:hAnsi="Symbol" w:hint="default"/>
      </w:rPr>
    </w:lvl>
    <w:lvl w:ilvl="1" w:tplc="14090003" w:tentative="1">
      <w:start w:val="1"/>
      <w:numFmt w:val="bullet"/>
      <w:lvlText w:val="o"/>
      <w:lvlJc w:val="left"/>
      <w:pPr>
        <w:ind w:left="1860" w:hanging="360"/>
      </w:pPr>
      <w:rPr>
        <w:rFonts w:ascii="Courier New" w:hAnsi="Courier New" w:cs="Courier New" w:hint="default"/>
      </w:rPr>
    </w:lvl>
    <w:lvl w:ilvl="2" w:tplc="14090005" w:tentative="1">
      <w:start w:val="1"/>
      <w:numFmt w:val="bullet"/>
      <w:lvlText w:val=""/>
      <w:lvlJc w:val="left"/>
      <w:pPr>
        <w:ind w:left="2580" w:hanging="360"/>
      </w:pPr>
      <w:rPr>
        <w:rFonts w:ascii="Wingdings" w:hAnsi="Wingdings" w:hint="default"/>
      </w:rPr>
    </w:lvl>
    <w:lvl w:ilvl="3" w:tplc="14090001" w:tentative="1">
      <w:start w:val="1"/>
      <w:numFmt w:val="bullet"/>
      <w:lvlText w:val=""/>
      <w:lvlJc w:val="left"/>
      <w:pPr>
        <w:ind w:left="3300" w:hanging="360"/>
      </w:pPr>
      <w:rPr>
        <w:rFonts w:ascii="Symbol" w:hAnsi="Symbol" w:hint="default"/>
      </w:rPr>
    </w:lvl>
    <w:lvl w:ilvl="4" w:tplc="14090003" w:tentative="1">
      <w:start w:val="1"/>
      <w:numFmt w:val="bullet"/>
      <w:lvlText w:val="o"/>
      <w:lvlJc w:val="left"/>
      <w:pPr>
        <w:ind w:left="4020" w:hanging="360"/>
      </w:pPr>
      <w:rPr>
        <w:rFonts w:ascii="Courier New" w:hAnsi="Courier New" w:cs="Courier New" w:hint="default"/>
      </w:rPr>
    </w:lvl>
    <w:lvl w:ilvl="5" w:tplc="14090005" w:tentative="1">
      <w:start w:val="1"/>
      <w:numFmt w:val="bullet"/>
      <w:lvlText w:val=""/>
      <w:lvlJc w:val="left"/>
      <w:pPr>
        <w:ind w:left="4740" w:hanging="360"/>
      </w:pPr>
      <w:rPr>
        <w:rFonts w:ascii="Wingdings" w:hAnsi="Wingdings" w:hint="default"/>
      </w:rPr>
    </w:lvl>
    <w:lvl w:ilvl="6" w:tplc="14090001" w:tentative="1">
      <w:start w:val="1"/>
      <w:numFmt w:val="bullet"/>
      <w:lvlText w:val=""/>
      <w:lvlJc w:val="left"/>
      <w:pPr>
        <w:ind w:left="5460" w:hanging="360"/>
      </w:pPr>
      <w:rPr>
        <w:rFonts w:ascii="Symbol" w:hAnsi="Symbol" w:hint="default"/>
      </w:rPr>
    </w:lvl>
    <w:lvl w:ilvl="7" w:tplc="14090003" w:tentative="1">
      <w:start w:val="1"/>
      <w:numFmt w:val="bullet"/>
      <w:lvlText w:val="o"/>
      <w:lvlJc w:val="left"/>
      <w:pPr>
        <w:ind w:left="6180" w:hanging="360"/>
      </w:pPr>
      <w:rPr>
        <w:rFonts w:ascii="Courier New" w:hAnsi="Courier New" w:cs="Courier New" w:hint="default"/>
      </w:rPr>
    </w:lvl>
    <w:lvl w:ilvl="8" w:tplc="14090005" w:tentative="1">
      <w:start w:val="1"/>
      <w:numFmt w:val="bullet"/>
      <w:lvlText w:val=""/>
      <w:lvlJc w:val="left"/>
      <w:pPr>
        <w:ind w:left="6900" w:hanging="360"/>
      </w:pPr>
      <w:rPr>
        <w:rFonts w:ascii="Wingdings" w:hAnsi="Wingdings" w:hint="default"/>
      </w:rPr>
    </w:lvl>
  </w:abstractNum>
  <w:abstractNum w:abstractNumId="5" w15:restartNumberingAfterBreak="0">
    <w:nsid w:val="3FFB4C3F"/>
    <w:multiLevelType w:val="hybridMultilevel"/>
    <w:tmpl w:val="A5D09E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E392081"/>
    <w:multiLevelType w:val="multilevel"/>
    <w:tmpl w:val="3EF476CC"/>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ress" w:val="Address"/>
    <w:docVar w:name="Author" w:val="fred"/>
    <w:docVar w:name="City" w:val="City"/>
    <w:docVar w:name="DDI" w:val="DDI"/>
    <w:docVar w:name="Email" w:val="Email"/>
    <w:docVar w:name="Ending" w:val="Ending"/>
    <w:docVar w:name="MailAddress" w:val="Mail Address"/>
    <w:docVar w:name="myFax" w:val=" "/>
    <w:docVar w:name="Office" w:val="Office_NYD"/>
    <w:docVar w:name="OfficeFax" w:val="OfficeFax_NYD"/>
    <w:docVar w:name="OfficePhone" w:val="Office Phone"/>
    <w:docVar w:name="Region" w:val="Region"/>
    <w:docVar w:name="Salutation" w:val="Salutation"/>
    <w:docVar w:name="varAddressee" w:val="Mr Jon Campbell"/>
    <w:docVar w:name="varCompAddressee" w:val="Addressee"/>
    <w:docVar w:name="varCompAuthor" w:val="Author"/>
    <w:docVar w:name="varCompFax" w:val="Fax"/>
    <w:docVar w:name="varCompMyFax" w:val="Fax"/>
    <w:docVar w:name="varComposite_Refs" w:val="Refs"/>
    <w:docVar w:name="varDate" w:val="01 December 2015"/>
    <w:docVar w:name="varDir_Reply_Ref" w:val="DEF456"/>
    <w:docVar w:name="varFileRef" w:val="ABC123"/>
    <w:docVar w:name="varLogoColour" w:val="Blue"/>
    <w:docVar w:name="varoffice" w:val="Office_NYD"/>
    <w:docVar w:name="varOrganisation" w:val="Global Domination Ltd"/>
    <w:docVar w:name="varPosition" w:val="Supreme Being"/>
    <w:docVar w:name="varRecAddress" w:val="ABC_x000d__x000a_DEF_x000d__x000a_GHI"/>
    <w:docVar w:name="varRecCity" w:val="Chch 1234"/>
    <w:docVar w:name="varSecurity" w:val="Security"/>
    <w:docVar w:name="Workgroup" w:val=" "/>
  </w:docVars>
  <w:rsids>
    <w:rsidRoot w:val="009D56E6"/>
    <w:rsid w:val="00002184"/>
    <w:rsid w:val="000102C9"/>
    <w:rsid w:val="00011D84"/>
    <w:rsid w:val="000128DD"/>
    <w:rsid w:val="0001446B"/>
    <w:rsid w:val="000158E1"/>
    <w:rsid w:val="00017C00"/>
    <w:rsid w:val="0002040D"/>
    <w:rsid w:val="00021620"/>
    <w:rsid w:val="00024793"/>
    <w:rsid w:val="00026CE8"/>
    <w:rsid w:val="00027B0D"/>
    <w:rsid w:val="00030815"/>
    <w:rsid w:val="000316C8"/>
    <w:rsid w:val="0003308C"/>
    <w:rsid w:val="00042A7E"/>
    <w:rsid w:val="000472BC"/>
    <w:rsid w:val="00051147"/>
    <w:rsid w:val="000547E5"/>
    <w:rsid w:val="0005497E"/>
    <w:rsid w:val="00057A6C"/>
    <w:rsid w:val="00062410"/>
    <w:rsid w:val="00063875"/>
    <w:rsid w:val="00065E88"/>
    <w:rsid w:val="000701C9"/>
    <w:rsid w:val="000718FD"/>
    <w:rsid w:val="00077A0C"/>
    <w:rsid w:val="00080D88"/>
    <w:rsid w:val="000813E8"/>
    <w:rsid w:val="00095BC4"/>
    <w:rsid w:val="00096E70"/>
    <w:rsid w:val="000A361D"/>
    <w:rsid w:val="000B0182"/>
    <w:rsid w:val="000B1246"/>
    <w:rsid w:val="000B3008"/>
    <w:rsid w:val="000C07A6"/>
    <w:rsid w:val="000C4077"/>
    <w:rsid w:val="000D1EFB"/>
    <w:rsid w:val="000E0B23"/>
    <w:rsid w:val="000E11F6"/>
    <w:rsid w:val="000E32DF"/>
    <w:rsid w:val="000E4F2D"/>
    <w:rsid w:val="000F2F54"/>
    <w:rsid w:val="00100A16"/>
    <w:rsid w:val="001042BE"/>
    <w:rsid w:val="00111E24"/>
    <w:rsid w:val="00113219"/>
    <w:rsid w:val="0012634F"/>
    <w:rsid w:val="001265CB"/>
    <w:rsid w:val="00126BDC"/>
    <w:rsid w:val="00130397"/>
    <w:rsid w:val="00144B67"/>
    <w:rsid w:val="00154286"/>
    <w:rsid w:val="00154DE4"/>
    <w:rsid w:val="00154F05"/>
    <w:rsid w:val="0015783B"/>
    <w:rsid w:val="00164712"/>
    <w:rsid w:val="00164E21"/>
    <w:rsid w:val="00166384"/>
    <w:rsid w:val="0017084A"/>
    <w:rsid w:val="001956EA"/>
    <w:rsid w:val="00195767"/>
    <w:rsid w:val="001A205A"/>
    <w:rsid w:val="001B4B43"/>
    <w:rsid w:val="001B4CED"/>
    <w:rsid w:val="001B7E1D"/>
    <w:rsid w:val="001C090E"/>
    <w:rsid w:val="001D3C02"/>
    <w:rsid w:val="001D404B"/>
    <w:rsid w:val="001D5641"/>
    <w:rsid w:val="001E5921"/>
    <w:rsid w:val="001F1594"/>
    <w:rsid w:val="001F3160"/>
    <w:rsid w:val="001F442E"/>
    <w:rsid w:val="001F7AB2"/>
    <w:rsid w:val="0021026D"/>
    <w:rsid w:val="00212589"/>
    <w:rsid w:val="00256E2C"/>
    <w:rsid w:val="00274492"/>
    <w:rsid w:val="00297ADF"/>
    <w:rsid w:val="002A7211"/>
    <w:rsid w:val="002B3600"/>
    <w:rsid w:val="002B6072"/>
    <w:rsid w:val="002C548C"/>
    <w:rsid w:val="002D07A6"/>
    <w:rsid w:val="002D1869"/>
    <w:rsid w:val="002D5C34"/>
    <w:rsid w:val="0030280C"/>
    <w:rsid w:val="00302E2F"/>
    <w:rsid w:val="0030353A"/>
    <w:rsid w:val="00310129"/>
    <w:rsid w:val="00311C36"/>
    <w:rsid w:val="00312209"/>
    <w:rsid w:val="003155E3"/>
    <w:rsid w:val="00315AD0"/>
    <w:rsid w:val="00317D3A"/>
    <w:rsid w:val="00326BC8"/>
    <w:rsid w:val="003305BF"/>
    <w:rsid w:val="0033585C"/>
    <w:rsid w:val="0034028A"/>
    <w:rsid w:val="003448E3"/>
    <w:rsid w:val="003459D5"/>
    <w:rsid w:val="00346214"/>
    <w:rsid w:val="00365ED9"/>
    <w:rsid w:val="0037107B"/>
    <w:rsid w:val="0037448E"/>
    <w:rsid w:val="00376A69"/>
    <w:rsid w:val="00387E8D"/>
    <w:rsid w:val="003917E7"/>
    <w:rsid w:val="003A169E"/>
    <w:rsid w:val="003C0669"/>
    <w:rsid w:val="003C2319"/>
    <w:rsid w:val="003D579C"/>
    <w:rsid w:val="003D6240"/>
    <w:rsid w:val="003D6E35"/>
    <w:rsid w:val="003E1058"/>
    <w:rsid w:val="003E6790"/>
    <w:rsid w:val="003E7565"/>
    <w:rsid w:val="0040026C"/>
    <w:rsid w:val="00403FDD"/>
    <w:rsid w:val="004040B5"/>
    <w:rsid w:val="004372FE"/>
    <w:rsid w:val="00443F4C"/>
    <w:rsid w:val="004569E5"/>
    <w:rsid w:val="00457CDB"/>
    <w:rsid w:val="00475A3B"/>
    <w:rsid w:val="00476938"/>
    <w:rsid w:val="00476C02"/>
    <w:rsid w:val="004817D2"/>
    <w:rsid w:val="0049156F"/>
    <w:rsid w:val="004940F2"/>
    <w:rsid w:val="004976EA"/>
    <w:rsid w:val="004B0A64"/>
    <w:rsid w:val="004B1073"/>
    <w:rsid w:val="004C11B3"/>
    <w:rsid w:val="004C3FF8"/>
    <w:rsid w:val="004D4D78"/>
    <w:rsid w:val="004D64D9"/>
    <w:rsid w:val="004F29D5"/>
    <w:rsid w:val="00504244"/>
    <w:rsid w:val="0050786E"/>
    <w:rsid w:val="00516AE2"/>
    <w:rsid w:val="00533410"/>
    <w:rsid w:val="00540FEF"/>
    <w:rsid w:val="005423B8"/>
    <w:rsid w:val="00543D35"/>
    <w:rsid w:val="005466C1"/>
    <w:rsid w:val="00547FA4"/>
    <w:rsid w:val="005532DB"/>
    <w:rsid w:val="00554E3D"/>
    <w:rsid w:val="00555CC3"/>
    <w:rsid w:val="00555EF7"/>
    <w:rsid w:val="00557175"/>
    <w:rsid w:val="00560013"/>
    <w:rsid w:val="00560461"/>
    <w:rsid w:val="00561F78"/>
    <w:rsid w:val="005649D1"/>
    <w:rsid w:val="00566322"/>
    <w:rsid w:val="00572C00"/>
    <w:rsid w:val="00577158"/>
    <w:rsid w:val="00577E75"/>
    <w:rsid w:val="00581CF4"/>
    <w:rsid w:val="00585AF2"/>
    <w:rsid w:val="005958D7"/>
    <w:rsid w:val="005A196A"/>
    <w:rsid w:val="005A7261"/>
    <w:rsid w:val="005B7642"/>
    <w:rsid w:val="005C1A6C"/>
    <w:rsid w:val="005C5CEB"/>
    <w:rsid w:val="005D1039"/>
    <w:rsid w:val="005D2FD6"/>
    <w:rsid w:val="005D4A66"/>
    <w:rsid w:val="005E08AC"/>
    <w:rsid w:val="005E3394"/>
    <w:rsid w:val="005E49B2"/>
    <w:rsid w:val="005E6CD2"/>
    <w:rsid w:val="005E7D2B"/>
    <w:rsid w:val="005F39C6"/>
    <w:rsid w:val="005F53A6"/>
    <w:rsid w:val="005F68B1"/>
    <w:rsid w:val="005F7224"/>
    <w:rsid w:val="005F73FB"/>
    <w:rsid w:val="00603703"/>
    <w:rsid w:val="006040D3"/>
    <w:rsid w:val="00605C52"/>
    <w:rsid w:val="00612C71"/>
    <w:rsid w:val="00613D45"/>
    <w:rsid w:val="00626D8D"/>
    <w:rsid w:val="00631EF1"/>
    <w:rsid w:val="00632FFF"/>
    <w:rsid w:val="00647A07"/>
    <w:rsid w:val="00647B39"/>
    <w:rsid w:val="00651EBA"/>
    <w:rsid w:val="0065280A"/>
    <w:rsid w:val="00655AFF"/>
    <w:rsid w:val="00656F18"/>
    <w:rsid w:val="006716EE"/>
    <w:rsid w:val="0068288F"/>
    <w:rsid w:val="006933DC"/>
    <w:rsid w:val="006E16B1"/>
    <w:rsid w:val="006E1CFA"/>
    <w:rsid w:val="006E4233"/>
    <w:rsid w:val="006F09A4"/>
    <w:rsid w:val="006F3283"/>
    <w:rsid w:val="006F32AA"/>
    <w:rsid w:val="006F5830"/>
    <w:rsid w:val="00705219"/>
    <w:rsid w:val="0071045B"/>
    <w:rsid w:val="00721A14"/>
    <w:rsid w:val="00722F4F"/>
    <w:rsid w:val="00724792"/>
    <w:rsid w:val="00731287"/>
    <w:rsid w:val="00735126"/>
    <w:rsid w:val="007467A7"/>
    <w:rsid w:val="00750259"/>
    <w:rsid w:val="00750ECF"/>
    <w:rsid w:val="00753F58"/>
    <w:rsid w:val="00755209"/>
    <w:rsid w:val="0075659C"/>
    <w:rsid w:val="00757557"/>
    <w:rsid w:val="007614E7"/>
    <w:rsid w:val="00764627"/>
    <w:rsid w:val="00767CE0"/>
    <w:rsid w:val="00772F43"/>
    <w:rsid w:val="00775697"/>
    <w:rsid w:val="00790BC0"/>
    <w:rsid w:val="007950D1"/>
    <w:rsid w:val="007B7DC5"/>
    <w:rsid w:val="007D1351"/>
    <w:rsid w:val="007D3897"/>
    <w:rsid w:val="007D3D9A"/>
    <w:rsid w:val="007D3EAD"/>
    <w:rsid w:val="007D57E3"/>
    <w:rsid w:val="007E628A"/>
    <w:rsid w:val="007E7434"/>
    <w:rsid w:val="007F6D84"/>
    <w:rsid w:val="00801276"/>
    <w:rsid w:val="00821EBF"/>
    <w:rsid w:val="00842398"/>
    <w:rsid w:val="00844527"/>
    <w:rsid w:val="00852F94"/>
    <w:rsid w:val="00853499"/>
    <w:rsid w:val="00862486"/>
    <w:rsid w:val="00863380"/>
    <w:rsid w:val="008830B0"/>
    <w:rsid w:val="008853E2"/>
    <w:rsid w:val="0088596C"/>
    <w:rsid w:val="0089527F"/>
    <w:rsid w:val="00896E03"/>
    <w:rsid w:val="008A2794"/>
    <w:rsid w:val="008A66A1"/>
    <w:rsid w:val="008B207F"/>
    <w:rsid w:val="008B5267"/>
    <w:rsid w:val="008B6424"/>
    <w:rsid w:val="008C18A5"/>
    <w:rsid w:val="008C4CBC"/>
    <w:rsid w:val="008D31C9"/>
    <w:rsid w:val="008D76FC"/>
    <w:rsid w:val="008D7F0C"/>
    <w:rsid w:val="008E4352"/>
    <w:rsid w:val="008F0D70"/>
    <w:rsid w:val="008F32BE"/>
    <w:rsid w:val="008F5F66"/>
    <w:rsid w:val="00907673"/>
    <w:rsid w:val="00910EC7"/>
    <w:rsid w:val="00917732"/>
    <w:rsid w:val="00923495"/>
    <w:rsid w:val="00934BB1"/>
    <w:rsid w:val="00937688"/>
    <w:rsid w:val="0094281B"/>
    <w:rsid w:val="009472DE"/>
    <w:rsid w:val="00956E6C"/>
    <w:rsid w:val="00975A44"/>
    <w:rsid w:val="00981459"/>
    <w:rsid w:val="009A0B7A"/>
    <w:rsid w:val="009A3AFE"/>
    <w:rsid w:val="009A5B4C"/>
    <w:rsid w:val="009B0245"/>
    <w:rsid w:val="009B35B5"/>
    <w:rsid w:val="009C0AE5"/>
    <w:rsid w:val="009C1AAA"/>
    <w:rsid w:val="009D56E6"/>
    <w:rsid w:val="009E7403"/>
    <w:rsid w:val="009F3614"/>
    <w:rsid w:val="00A02B2E"/>
    <w:rsid w:val="00A03595"/>
    <w:rsid w:val="00A067AB"/>
    <w:rsid w:val="00A15D1E"/>
    <w:rsid w:val="00A200D4"/>
    <w:rsid w:val="00A271EB"/>
    <w:rsid w:val="00A365F4"/>
    <w:rsid w:val="00A429DC"/>
    <w:rsid w:val="00A447DF"/>
    <w:rsid w:val="00A548CF"/>
    <w:rsid w:val="00A60C05"/>
    <w:rsid w:val="00A7247B"/>
    <w:rsid w:val="00A85515"/>
    <w:rsid w:val="00A86013"/>
    <w:rsid w:val="00A93659"/>
    <w:rsid w:val="00A948B4"/>
    <w:rsid w:val="00A95722"/>
    <w:rsid w:val="00AA4ED0"/>
    <w:rsid w:val="00AC1819"/>
    <w:rsid w:val="00AD0AC5"/>
    <w:rsid w:val="00AD0FCE"/>
    <w:rsid w:val="00AD693C"/>
    <w:rsid w:val="00AE057C"/>
    <w:rsid w:val="00AE16E5"/>
    <w:rsid w:val="00AF1215"/>
    <w:rsid w:val="00AF2244"/>
    <w:rsid w:val="00B23CFD"/>
    <w:rsid w:val="00B23F54"/>
    <w:rsid w:val="00B463FF"/>
    <w:rsid w:val="00B51CC3"/>
    <w:rsid w:val="00B5456E"/>
    <w:rsid w:val="00B56831"/>
    <w:rsid w:val="00B63750"/>
    <w:rsid w:val="00B728DD"/>
    <w:rsid w:val="00B77B89"/>
    <w:rsid w:val="00B9472A"/>
    <w:rsid w:val="00BB1671"/>
    <w:rsid w:val="00BB4C38"/>
    <w:rsid w:val="00BB5D87"/>
    <w:rsid w:val="00BB65B7"/>
    <w:rsid w:val="00BC29DB"/>
    <w:rsid w:val="00BC6C11"/>
    <w:rsid w:val="00BD43A3"/>
    <w:rsid w:val="00C202AA"/>
    <w:rsid w:val="00C26C14"/>
    <w:rsid w:val="00C328A2"/>
    <w:rsid w:val="00C33F66"/>
    <w:rsid w:val="00C3751D"/>
    <w:rsid w:val="00C50452"/>
    <w:rsid w:val="00C524C4"/>
    <w:rsid w:val="00C54FFC"/>
    <w:rsid w:val="00C624CF"/>
    <w:rsid w:val="00C679BE"/>
    <w:rsid w:val="00C70C13"/>
    <w:rsid w:val="00C70C99"/>
    <w:rsid w:val="00C72EA5"/>
    <w:rsid w:val="00C73798"/>
    <w:rsid w:val="00C741DA"/>
    <w:rsid w:val="00CA1AF3"/>
    <w:rsid w:val="00CA6181"/>
    <w:rsid w:val="00CA7552"/>
    <w:rsid w:val="00CB4A98"/>
    <w:rsid w:val="00CC17B4"/>
    <w:rsid w:val="00CD3083"/>
    <w:rsid w:val="00CD42CA"/>
    <w:rsid w:val="00CE322A"/>
    <w:rsid w:val="00CF22D3"/>
    <w:rsid w:val="00D009F5"/>
    <w:rsid w:val="00D01ED2"/>
    <w:rsid w:val="00D03AE0"/>
    <w:rsid w:val="00D06593"/>
    <w:rsid w:val="00D21073"/>
    <w:rsid w:val="00D263F3"/>
    <w:rsid w:val="00D2729D"/>
    <w:rsid w:val="00D311C6"/>
    <w:rsid w:val="00D337AC"/>
    <w:rsid w:val="00D40A18"/>
    <w:rsid w:val="00D53158"/>
    <w:rsid w:val="00D67CF0"/>
    <w:rsid w:val="00D744AF"/>
    <w:rsid w:val="00D82B9D"/>
    <w:rsid w:val="00D836B7"/>
    <w:rsid w:val="00D8748E"/>
    <w:rsid w:val="00D92F8A"/>
    <w:rsid w:val="00DA34B3"/>
    <w:rsid w:val="00DB40FE"/>
    <w:rsid w:val="00DB76EA"/>
    <w:rsid w:val="00DC23DF"/>
    <w:rsid w:val="00DC3AD5"/>
    <w:rsid w:val="00DC44F7"/>
    <w:rsid w:val="00DD59BE"/>
    <w:rsid w:val="00DE46E2"/>
    <w:rsid w:val="00DF1D05"/>
    <w:rsid w:val="00DF6C8D"/>
    <w:rsid w:val="00E03F88"/>
    <w:rsid w:val="00E30941"/>
    <w:rsid w:val="00E337B6"/>
    <w:rsid w:val="00E40994"/>
    <w:rsid w:val="00E40EAD"/>
    <w:rsid w:val="00E47E54"/>
    <w:rsid w:val="00E56212"/>
    <w:rsid w:val="00E6070E"/>
    <w:rsid w:val="00E70684"/>
    <w:rsid w:val="00E707F2"/>
    <w:rsid w:val="00E71FC2"/>
    <w:rsid w:val="00E731CE"/>
    <w:rsid w:val="00E8084B"/>
    <w:rsid w:val="00EA3541"/>
    <w:rsid w:val="00EB5F3A"/>
    <w:rsid w:val="00EC6923"/>
    <w:rsid w:val="00EE0130"/>
    <w:rsid w:val="00EE1E0F"/>
    <w:rsid w:val="00EE419C"/>
    <w:rsid w:val="00EF3231"/>
    <w:rsid w:val="00EF3C68"/>
    <w:rsid w:val="00F01AEE"/>
    <w:rsid w:val="00F02D91"/>
    <w:rsid w:val="00F03A2D"/>
    <w:rsid w:val="00F077E8"/>
    <w:rsid w:val="00F15727"/>
    <w:rsid w:val="00F17BD3"/>
    <w:rsid w:val="00F24653"/>
    <w:rsid w:val="00F347C5"/>
    <w:rsid w:val="00F37656"/>
    <w:rsid w:val="00F41257"/>
    <w:rsid w:val="00F455B7"/>
    <w:rsid w:val="00F466B5"/>
    <w:rsid w:val="00F62CD2"/>
    <w:rsid w:val="00F65C10"/>
    <w:rsid w:val="00F84340"/>
    <w:rsid w:val="00F87B85"/>
    <w:rsid w:val="00FA2FC6"/>
    <w:rsid w:val="00FB00B3"/>
    <w:rsid w:val="00FB7CD7"/>
    <w:rsid w:val="00FC049A"/>
    <w:rsid w:val="00FD3CE0"/>
    <w:rsid w:val="00FE1B6C"/>
    <w:rsid w:val="00FE7CB8"/>
    <w:rsid w:val="00FF2902"/>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3F0E8D"/>
  <w15:docId w15:val="{AFABD08E-B767-4A91-A3FE-B347D24B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B2C"/>
    <w:rPr>
      <w:rFonts w:ascii="Arial" w:hAnsi="Arial"/>
      <w:sz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2"/>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szCs w:val="24"/>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uiPriority w:val="39"/>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563C1" w:themeColor="hyperlink"/>
      <w:u w:val="single"/>
    </w:rPr>
  </w:style>
  <w:style w:type="paragraph" w:customStyle="1" w:styleId="MoEBulletedList">
    <w:name w:val="MoE: Bulleted List"/>
    <w:basedOn w:val="BodyText"/>
    <w:link w:val="MoEBulletedListChar"/>
    <w:qFormat/>
    <w:rsid w:val="00AD7B2C"/>
    <w:pPr>
      <w:tabs>
        <w:tab w:val="num" w:pos="720"/>
      </w:tabs>
      <w:spacing w:after="0" w:line="240" w:lineRule="auto"/>
      <w:ind w:left="720" w:hanging="720"/>
      <w:contextualSpacing/>
    </w:pPr>
    <w:rPr>
      <w:szCs w:val="22"/>
    </w:rPr>
  </w:style>
  <w:style w:type="paragraph" w:styleId="ListNumber">
    <w:name w:val="List Number"/>
    <w:aliases w:val="MoE: Numbered List"/>
    <w:basedOn w:val="BodyText"/>
    <w:qFormat/>
    <w:rsid w:val="00720CAD"/>
    <w:pPr>
      <w:tabs>
        <w:tab w:val="num" w:pos="720"/>
      </w:tabs>
      <w:spacing w:after="0" w:line="240" w:lineRule="auto"/>
      <w:ind w:left="720" w:hanging="720"/>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323E4F"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character" w:styleId="CommentReference">
    <w:name w:val="annotation reference"/>
    <w:basedOn w:val="DefaultParagraphFont"/>
    <w:semiHidden/>
    <w:unhideWhenUsed/>
    <w:rsid w:val="00AC1819"/>
    <w:rPr>
      <w:sz w:val="16"/>
      <w:szCs w:val="16"/>
    </w:rPr>
  </w:style>
  <w:style w:type="paragraph" w:styleId="CommentText">
    <w:name w:val="annotation text"/>
    <w:basedOn w:val="Normal"/>
    <w:link w:val="CommentTextChar"/>
    <w:semiHidden/>
    <w:unhideWhenUsed/>
    <w:rsid w:val="00AC1819"/>
    <w:rPr>
      <w:sz w:val="20"/>
    </w:rPr>
  </w:style>
  <w:style w:type="character" w:customStyle="1" w:styleId="CommentTextChar">
    <w:name w:val="Comment Text Char"/>
    <w:basedOn w:val="DefaultParagraphFont"/>
    <w:link w:val="CommentText"/>
    <w:semiHidden/>
    <w:rsid w:val="00AC1819"/>
    <w:rPr>
      <w:rFonts w:ascii="Arial" w:hAnsi="Arial"/>
    </w:rPr>
  </w:style>
  <w:style w:type="paragraph" w:styleId="CommentSubject">
    <w:name w:val="annotation subject"/>
    <w:basedOn w:val="CommentText"/>
    <w:next w:val="CommentText"/>
    <w:link w:val="CommentSubjectChar"/>
    <w:semiHidden/>
    <w:unhideWhenUsed/>
    <w:rsid w:val="00AC1819"/>
    <w:rPr>
      <w:b/>
      <w:bCs/>
    </w:rPr>
  </w:style>
  <w:style w:type="character" w:customStyle="1" w:styleId="CommentSubjectChar">
    <w:name w:val="Comment Subject Char"/>
    <w:basedOn w:val="CommentTextChar"/>
    <w:link w:val="CommentSubject"/>
    <w:semiHidden/>
    <w:rsid w:val="00AC181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8953379C13744592C718BD76521D27" ma:contentTypeVersion="12" ma:contentTypeDescription="Create a new document." ma:contentTypeScope="" ma:versionID="76de3c90bb4c29b258e257964ad872e7">
  <xsd:schema xmlns:xsd="http://www.w3.org/2001/XMLSchema" xmlns:xs="http://www.w3.org/2001/XMLSchema" xmlns:p="http://schemas.microsoft.com/office/2006/metadata/properties" xmlns:ns2="c9825290-fe5b-4304-ad08-20d1cec7df09" xmlns:ns3="f423ccc4-6444-4559-981a-e57c08e4fb8d" targetNamespace="http://schemas.microsoft.com/office/2006/metadata/properties" ma:root="true" ma:fieldsID="387a4ea9ac457c87b8a73822ff6be9c4" ns2:_="" ns3:_="">
    <xsd:import namespace="c9825290-fe5b-4304-ad08-20d1cec7df09"/>
    <xsd:import namespace="f423ccc4-6444-4559-981a-e57c08e4fb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25290-fe5b-4304-ad08-20d1cec7d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23ccc4-6444-4559-981a-e57c08e4fb8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86305E-8C0E-49CA-8E62-23DCD42662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90AE17-8983-480C-BA0A-0D42637C5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25290-fe5b-4304-ad08-20d1cec7df09"/>
    <ds:schemaRef ds:uri="f423ccc4-6444-4559-981a-e57c08e4f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732C8C-731A-418D-B263-2DA46733C4B2}">
  <ds:schemaRefs>
    <ds:schemaRef ds:uri="http://schemas.openxmlformats.org/officeDocument/2006/bibliography"/>
  </ds:schemaRefs>
</ds:datastoreItem>
</file>

<file path=customXml/itemProps4.xml><?xml version="1.0" encoding="utf-8"?>
<ds:datastoreItem xmlns:ds="http://schemas.openxmlformats.org/officeDocument/2006/customXml" ds:itemID="{F2F5D2DD-4107-4DF6-93C5-D70FBC195A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Arcus</dc:creator>
  <cp:lastModifiedBy>Keri McLean</cp:lastModifiedBy>
  <cp:revision>5</cp:revision>
  <cp:lastPrinted>2017-10-19T01:36:00Z</cp:lastPrinted>
  <dcterms:created xsi:type="dcterms:W3CDTF">2022-01-28T02:33:00Z</dcterms:created>
  <dcterms:modified xsi:type="dcterms:W3CDTF">2022-01-31T02:23:00Z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0x0101002A8953379C13744592C718BD76521D27</vt:lpwstr>
  </property>
</Properties>
</file>