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02FF" w14:textId="7889B9E5" w:rsidR="001718C8" w:rsidRPr="00306E34" w:rsidRDefault="00306E34" w:rsidP="001718C8">
      <w:pPr>
        <w:spacing w:after="160" w:line="259" w:lineRule="auto"/>
        <w:jc w:val="center"/>
        <w:rPr>
          <w:rFonts w:eastAsia="Calibri" w:cs="Arial"/>
          <w:b/>
          <w:bCs/>
          <w:sz w:val="44"/>
          <w:szCs w:val="44"/>
        </w:rPr>
      </w:pPr>
      <w:bookmarkStart w:id="0" w:name="_Hlk83283076"/>
      <w:r w:rsidRPr="00306E34">
        <w:rPr>
          <w:rFonts w:eastAsia="Calibri" w:cs="Arial"/>
          <w:b/>
          <w:bCs/>
          <w:sz w:val="44"/>
          <w:szCs w:val="44"/>
        </w:rPr>
        <w:t xml:space="preserve">EARLY </w:t>
      </w:r>
      <w:r w:rsidR="008B78EF">
        <w:rPr>
          <w:rFonts w:eastAsia="Calibri" w:cs="Arial"/>
          <w:b/>
          <w:bCs/>
          <w:sz w:val="44"/>
          <w:szCs w:val="44"/>
        </w:rPr>
        <w:t>LEARNING</w:t>
      </w:r>
      <w:r w:rsidRPr="00306E34">
        <w:rPr>
          <w:rFonts w:eastAsia="Calibri" w:cs="Arial"/>
          <w:b/>
          <w:bCs/>
          <w:sz w:val="44"/>
          <w:szCs w:val="44"/>
        </w:rPr>
        <w:t xml:space="preserve"> CURRICULUM FRAMEWORK</w:t>
      </w:r>
      <w:r w:rsidR="002F41B4">
        <w:rPr>
          <w:rFonts w:eastAsia="Calibri" w:cs="Arial"/>
          <w:b/>
          <w:bCs/>
          <w:sz w:val="44"/>
          <w:szCs w:val="44"/>
        </w:rPr>
        <w:t xml:space="preserve"> | </w:t>
      </w:r>
      <w:r w:rsidR="002F41B4" w:rsidRPr="002F41B4">
        <w:rPr>
          <w:rFonts w:eastAsia="Calibri" w:cs="Arial"/>
          <w:b/>
          <w:bCs/>
          <w:sz w:val="44"/>
          <w:szCs w:val="44"/>
        </w:rPr>
        <w:t>HE ANGA MARAU KŌHUNGAHUNGA</w:t>
      </w:r>
      <w:r w:rsidR="00232C0B">
        <w:rPr>
          <w:rFonts w:eastAsia="Calibri" w:cs="Arial"/>
          <w:b/>
          <w:bCs/>
          <w:sz w:val="44"/>
          <w:szCs w:val="44"/>
        </w:rPr>
        <w:t xml:space="preserve"> 2023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152"/>
        <w:gridCol w:w="1749"/>
        <w:gridCol w:w="1740"/>
        <w:gridCol w:w="4127"/>
        <w:gridCol w:w="4620"/>
      </w:tblGrid>
      <w:tr w:rsidR="001718C8" w:rsidRPr="008F44FE" w14:paraId="3A5002A1" w14:textId="77777777" w:rsidTr="00BA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FFFFFF" w:themeColor="background1"/>
              <w:right w:val="none" w:sz="0" w:space="0" w:color="auto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  <w:vAlign w:val="center"/>
          </w:tcPr>
          <w:p w14:paraId="618B5BDC" w14:textId="0E116C00" w:rsidR="001718C8" w:rsidRPr="00306E34" w:rsidRDefault="00306E34" w:rsidP="00BA3D8D">
            <w:pPr>
              <w:rPr>
                <w:rFonts w:asciiTheme="minorHAnsi" w:hAnsiTheme="minorHAnsi" w:cstheme="minorHAnsi"/>
                <w:sz w:val="40"/>
                <w:szCs w:val="40"/>
              </w:rPr>
            </w:pPr>
            <w:bookmarkStart w:id="1" w:name="_Hlk84232183"/>
            <w:r>
              <w:rPr>
                <w:rFonts w:asciiTheme="minorHAnsi" w:hAnsiTheme="minorHAnsi" w:cstheme="minorHAnsi"/>
                <w:sz w:val="40"/>
                <w:szCs w:val="40"/>
              </w:rPr>
              <w:t>PART A</w:t>
            </w:r>
            <w:r w:rsidR="001718C8" w:rsidRPr="00306E34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1718C8" w:rsidRPr="008F44FE" w14:paraId="4C4BF38F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FFFFFF" w:themeColor="background1"/>
              <w:left w:val="none" w:sz="0" w:space="0" w:color="auto"/>
              <w:bottom w:val="nil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A81B00F" w14:textId="77777777" w:rsidR="001718C8" w:rsidRPr="009F7933" w:rsidRDefault="001718C8" w:rsidP="00BA3D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7933">
              <w:rPr>
                <w:rFonts w:asciiTheme="minorHAnsi" w:hAnsiTheme="minorHAnsi" w:cstheme="minorHAnsi"/>
                <w:sz w:val="24"/>
                <w:szCs w:val="24"/>
              </w:rPr>
              <w:t xml:space="preserve">Principles | Kaupapa </w:t>
            </w:r>
            <w:proofErr w:type="spellStart"/>
            <w:r w:rsidRPr="009F7933">
              <w:rPr>
                <w:rFonts w:asciiTheme="minorHAnsi" w:hAnsiTheme="minorHAnsi" w:cstheme="minorHAnsi"/>
                <w:sz w:val="24"/>
                <w:szCs w:val="24"/>
              </w:rPr>
              <w:t>whakahaere</w:t>
            </w:r>
            <w:proofErr w:type="spellEnd"/>
          </w:p>
        </w:tc>
      </w:tr>
      <w:tr w:rsidR="001718C8" w:rsidRPr="008F44FE" w14:paraId="3BB995D5" w14:textId="77777777" w:rsidTr="00BA3D8D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8CB9310" w14:textId="77777777" w:rsidR="001718C8" w:rsidRPr="005521C4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Empowerment | </w:t>
            </w:r>
            <w:proofErr w:type="spellStart"/>
            <w:r w:rsidRPr="005521C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Whakamana</w:t>
            </w:r>
            <w:proofErr w:type="spellEnd"/>
          </w:p>
          <w:p w14:paraId="54D585AF" w14:textId="4FA82487" w:rsidR="001718C8" w:rsidRPr="005521C4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Early childhood curriculum empowers the child to learn and grow |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Mā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whakatō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kaha ki roto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mokopuna, ki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ako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, kia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ai tana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tipu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E765F3F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Holistic Development | Kotahitanga</w:t>
            </w:r>
          </w:p>
          <w:p w14:paraId="3E30B11B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The early childhood curriculum reflects the holistic way children learn and grow |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kotahitanga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whakahaere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katoa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ako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 te mokopuna,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tipu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te mokopuna.</w:t>
            </w:r>
          </w:p>
        </w:tc>
        <w:tc>
          <w:tcPr>
            <w:tcW w:w="4127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D071BA4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Family and Community | </w:t>
            </w: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Whānau</w:t>
            </w:r>
            <w:proofErr w:type="spellEnd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tangata</w:t>
            </w:r>
            <w:proofErr w:type="spellEnd"/>
          </w:p>
          <w:p w14:paraId="44BC63AE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The wider world of family and community is an integral part of the early childhood curriculum | Me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whiri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mai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whānau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hapū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iwi, me tauiwi, me ō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rātou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wāhi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nohonga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ki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hei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āwhina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hei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tautoko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akoranga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whakatipuranga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te mokopuna.</w:t>
            </w:r>
          </w:p>
        </w:tc>
        <w:tc>
          <w:tcPr>
            <w:tcW w:w="4620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A48E2DB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Relationships | </w:t>
            </w: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hononga</w:t>
            </w:r>
            <w:proofErr w:type="spellEnd"/>
          </w:p>
          <w:p w14:paraId="29339A77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Children learn through responsive and reciprocal relationships with people,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places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things |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piringa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whakahaere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waenganui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te mokopuna me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katoa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whakatō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kaha ki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mokopuna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ako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718C8" w:rsidRPr="008F44FE" w14:paraId="2FAA4269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12" w:space="0" w:color="FFFFFF" w:themeColor="background1"/>
              <w:left w:val="none" w:sz="0" w:space="0" w:color="auto"/>
              <w:bottom w:val="nil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9B5D49C" w14:textId="77777777" w:rsidR="001718C8" w:rsidRPr="009F7933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F7933">
              <w:rPr>
                <w:rFonts w:asciiTheme="minorHAnsi" w:hAnsiTheme="minorHAnsi" w:cstheme="minorHAnsi"/>
                <w:sz w:val="24"/>
                <w:szCs w:val="24"/>
              </w:rPr>
              <w:t xml:space="preserve">Strands, goals and learning outcomes | </w:t>
            </w:r>
            <w:proofErr w:type="spellStart"/>
            <w:r w:rsidRPr="009F7933">
              <w:rPr>
                <w:rFonts w:asciiTheme="minorHAnsi" w:hAnsiTheme="minorHAnsi" w:cstheme="minorHAnsi"/>
                <w:sz w:val="24"/>
                <w:szCs w:val="24"/>
              </w:rPr>
              <w:t>Taumata</w:t>
            </w:r>
            <w:proofErr w:type="spellEnd"/>
            <w:r w:rsidRPr="009F79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F7933">
              <w:rPr>
                <w:rFonts w:asciiTheme="minorHAnsi" w:hAnsiTheme="minorHAnsi" w:cstheme="minorHAnsi"/>
                <w:sz w:val="24"/>
                <w:szCs w:val="24"/>
              </w:rPr>
              <w:t>whakahirahira</w:t>
            </w:r>
            <w:proofErr w:type="spellEnd"/>
          </w:p>
        </w:tc>
      </w:tr>
      <w:tr w:rsidR="001718C8" w:rsidRPr="008F44FE" w14:paraId="3C03CBD6" w14:textId="77777777" w:rsidTr="00BA3D8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1C2728A" w14:textId="77777777" w:rsidR="001718C8" w:rsidRPr="009F7933" w:rsidRDefault="001718C8" w:rsidP="00BA3D8D">
            <w:pPr>
              <w:ind w:right="546"/>
              <w:rPr>
                <w:rFonts w:asciiTheme="minorHAnsi" w:hAnsiTheme="minorHAnsi" w:cstheme="minorHAnsi"/>
                <w:color w:val="auto"/>
                <w:sz w:val="20"/>
              </w:rPr>
            </w:pPr>
            <w:r w:rsidRPr="009F7933">
              <w:rPr>
                <w:rFonts w:asciiTheme="minorHAnsi" w:hAnsiTheme="minorHAnsi" w:cstheme="minorHAnsi"/>
                <w:color w:val="auto"/>
                <w:sz w:val="20"/>
              </w:rPr>
              <w:t>Strands</w:t>
            </w:r>
          </w:p>
        </w:tc>
        <w:tc>
          <w:tcPr>
            <w:tcW w:w="5899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BB0DB0C" w14:textId="77777777" w:rsidR="001718C8" w:rsidRPr="009F7933" w:rsidRDefault="001718C8" w:rsidP="00BA3D8D">
            <w:pPr>
              <w:ind w:right="5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7933">
              <w:rPr>
                <w:rFonts w:asciiTheme="minorHAnsi" w:hAnsiTheme="minorHAnsi" w:cstheme="minorHAnsi"/>
                <w:b/>
                <w:bCs/>
                <w:sz w:val="20"/>
              </w:rPr>
              <w:t>Goals</w:t>
            </w:r>
          </w:p>
        </w:tc>
        <w:tc>
          <w:tcPr>
            <w:tcW w:w="4620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AD016B5" w14:textId="77777777" w:rsidR="001718C8" w:rsidRPr="009F7933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7933">
              <w:rPr>
                <w:rFonts w:asciiTheme="minorHAnsi" w:hAnsiTheme="minorHAnsi" w:cstheme="minorHAnsi"/>
                <w:b/>
                <w:bCs/>
                <w:sz w:val="20"/>
              </w:rPr>
              <w:t>Learning Outcomes</w:t>
            </w:r>
          </w:p>
        </w:tc>
      </w:tr>
      <w:tr w:rsidR="001718C8" w:rsidRPr="008F44FE" w14:paraId="18472A2C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8AF9F6A" w14:textId="77777777" w:rsidR="001718C8" w:rsidRPr="009F7933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F7933">
              <w:rPr>
                <w:rFonts w:asciiTheme="minorHAnsi" w:hAnsiTheme="minorHAnsi" w:cstheme="minorHAnsi"/>
                <w:sz w:val="24"/>
                <w:szCs w:val="24"/>
              </w:rPr>
              <w:t>Well-being | Mana atua</w:t>
            </w:r>
          </w:p>
        </w:tc>
        <w:tc>
          <w:tcPr>
            <w:tcW w:w="589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4839B13" w14:textId="77777777" w:rsidR="001718C8" w:rsidRPr="005521C4" w:rsidRDefault="001718C8" w:rsidP="00BA3D8D">
            <w:pPr>
              <w:ind w:right="5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Children experience an environment where:</w:t>
            </w:r>
          </w:p>
        </w:tc>
        <w:tc>
          <w:tcPr>
            <w:tcW w:w="46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7E0DB3A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Over time and with guidance and encouragement, children become increasingly capable of:</w:t>
            </w:r>
          </w:p>
        </w:tc>
      </w:tr>
      <w:tr w:rsidR="001718C8" w:rsidRPr="008F44FE" w14:paraId="35C983BC" w14:textId="77777777" w:rsidTr="00BA3D8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D299540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The health and well-being of the child are protected and nurtured | Ko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tēnei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whakatipuranga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tamaiti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oranga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nui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runga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hoki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mana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motuhake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, mana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atuatanga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.</w:t>
            </w:r>
          </w:p>
        </w:tc>
        <w:tc>
          <w:tcPr>
            <w:tcW w:w="5899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F4FAC17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their health is promoted</w:t>
            </w:r>
          </w:p>
        </w:tc>
        <w:tc>
          <w:tcPr>
            <w:tcW w:w="4620" w:type="dxa"/>
            <w:tcBorders>
              <w:top w:val="nil"/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E89C14C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keeping themselves healthy and caring for themselves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oranga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nui</w:t>
            </w:r>
            <w:proofErr w:type="spellEnd"/>
          </w:p>
        </w:tc>
      </w:tr>
      <w:tr w:rsidR="001718C8" w:rsidRPr="008F44FE" w14:paraId="27C3984F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ECF9858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D1421AA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their emotional wellbeing is nurtured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85C4B5B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managing themselves and expressing their feelings and needs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whakaaro</w:t>
            </w:r>
            <w:proofErr w:type="spellEnd"/>
          </w:p>
        </w:tc>
      </w:tr>
      <w:tr w:rsidR="001718C8" w:rsidRPr="008F44FE" w14:paraId="0B0AA334" w14:textId="77777777" w:rsidTr="00BA3D8D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5B6D5A9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22F686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are kept safe from harm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FC4C6C8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keeping themselves and others safe from harm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noho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haumaru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718C8" w:rsidRPr="008F44FE" w14:paraId="7CCF3E28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223AC60" w14:textId="77777777" w:rsidR="001718C8" w:rsidRPr="009F7933" w:rsidRDefault="001718C8" w:rsidP="00BA3D8D">
            <w:pPr>
              <w:ind w:right="54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7933">
              <w:rPr>
                <w:rFonts w:asciiTheme="minorHAnsi" w:hAnsiTheme="minorHAnsi" w:cstheme="minorHAnsi"/>
                <w:sz w:val="24"/>
                <w:szCs w:val="24"/>
              </w:rPr>
              <w:t>Belonging | Mana whenua</w:t>
            </w:r>
          </w:p>
        </w:tc>
        <w:tc>
          <w:tcPr>
            <w:tcW w:w="589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D98B858" w14:textId="77777777" w:rsidR="001718C8" w:rsidRPr="005521C4" w:rsidRDefault="001718C8" w:rsidP="00BA3D8D">
            <w:pPr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Children and their families experience an environment where:</w:t>
            </w:r>
          </w:p>
        </w:tc>
        <w:tc>
          <w:tcPr>
            <w:tcW w:w="46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6E4B6CE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Over time and with guidance and encouragement, children become increasingly capable of:</w:t>
            </w:r>
          </w:p>
          <w:p w14:paraId="0F459E1B" w14:textId="77777777" w:rsidR="001718C8" w:rsidRPr="005521C4" w:rsidRDefault="001718C8" w:rsidP="00BA3D8D">
            <w:p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</w:p>
        </w:tc>
      </w:tr>
      <w:tr w:rsidR="001718C8" w:rsidRPr="008F44FE" w14:paraId="78364095" w14:textId="77777777" w:rsidTr="00BA3D8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5908842" w14:textId="0936A11B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Children and their families feel a sense of belonging | Ko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whakatipuranga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tēnei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o te mana ki te whenua, te mana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tūrangawaewae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, me te mana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toi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whenua 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.</w:t>
            </w:r>
          </w:p>
        </w:tc>
        <w:tc>
          <w:tcPr>
            <w:tcW w:w="5899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4C80C0B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connecting links with the family and the wider world are affirmed and extended</w:t>
            </w:r>
          </w:p>
        </w:tc>
        <w:tc>
          <w:tcPr>
            <w:tcW w:w="4620" w:type="dxa"/>
            <w:tcBorders>
              <w:top w:val="nil"/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982C117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making connections between people,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places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things in their world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waihanga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hononga</w:t>
            </w:r>
            <w:proofErr w:type="spellEnd"/>
          </w:p>
        </w:tc>
      </w:tr>
      <w:tr w:rsidR="001718C8" w:rsidRPr="008F44FE" w14:paraId="0FCB5487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4587AEE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170DE64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know that they have a place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2108BAD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taking part in caring for this place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manaaki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taiao</w:t>
            </w:r>
            <w:proofErr w:type="spellEnd"/>
          </w:p>
        </w:tc>
      </w:tr>
      <w:tr w:rsidR="001718C8" w:rsidRPr="008F44FE" w14:paraId="7CB89671" w14:textId="77777777" w:rsidTr="00BA3D8D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6766902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7A71A6B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they feel comfortable with the routines,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customs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regular events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0AD2030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understanding how things work here and adapting to change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mārama</w:t>
            </w:r>
            <w:proofErr w:type="spellEnd"/>
          </w:p>
        </w:tc>
      </w:tr>
      <w:tr w:rsidR="001718C8" w:rsidRPr="008F44FE" w14:paraId="41B7D415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070786B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5C87505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know the limits and boundaries of acceptable behaviour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63DF39D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showing respect for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kaupapa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rules and the rights of others | te mahi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whakaute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718C8" w:rsidRPr="008F44FE" w14:paraId="61CC287B" w14:textId="77777777" w:rsidTr="00BA3D8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45001D2" w14:textId="77777777" w:rsidR="001718C8" w:rsidRPr="009F7933" w:rsidRDefault="001718C8" w:rsidP="00BA3D8D">
            <w:pPr>
              <w:ind w:right="54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7933">
              <w:rPr>
                <w:rFonts w:asciiTheme="minorHAnsi" w:hAnsiTheme="minorHAnsi" w:cstheme="minorHAnsi"/>
                <w:sz w:val="24"/>
                <w:szCs w:val="24"/>
              </w:rPr>
              <w:t xml:space="preserve">Contribution | Mana </w:t>
            </w:r>
            <w:proofErr w:type="spellStart"/>
            <w:r w:rsidRPr="009F7933">
              <w:rPr>
                <w:rFonts w:asciiTheme="minorHAnsi" w:hAnsiTheme="minorHAnsi" w:cstheme="minorHAnsi"/>
                <w:sz w:val="24"/>
                <w:szCs w:val="24"/>
              </w:rPr>
              <w:t>tangata</w:t>
            </w:r>
            <w:proofErr w:type="spellEnd"/>
          </w:p>
        </w:tc>
        <w:tc>
          <w:tcPr>
            <w:tcW w:w="589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C62A71C" w14:textId="77777777" w:rsidR="001718C8" w:rsidRPr="005521C4" w:rsidRDefault="001718C8" w:rsidP="00BA3D8D">
            <w:pPr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Children experience an environment where:</w:t>
            </w:r>
          </w:p>
        </w:tc>
        <w:tc>
          <w:tcPr>
            <w:tcW w:w="46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FB1C47F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Over time and with guidance and encouragement, children become increasingly capable of:</w:t>
            </w:r>
          </w:p>
        </w:tc>
      </w:tr>
      <w:tr w:rsidR="001718C8" w:rsidRPr="008F44FE" w14:paraId="2CD8022A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039E9B2" w14:textId="79B5F93D" w:rsidR="001718C8" w:rsidRPr="00FF02F7" w:rsidRDefault="001718C8" w:rsidP="00BA3D8D">
            <w:pPr>
              <w:ind w:right="546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Opportunities for learning are equitable and each child’s contribution is valued | Ko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whakatipuranga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tēnei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kiritau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mokopuna kia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tū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māia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ai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manaaki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, ki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tuku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whakaaro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.</w:t>
            </w:r>
          </w:p>
        </w:tc>
        <w:tc>
          <w:tcPr>
            <w:tcW w:w="5899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8C74AE5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there are equitable opportunities for learning, irrespective of gender, ability, age,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ethnicity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or background</w:t>
            </w:r>
          </w:p>
        </w:tc>
        <w:tc>
          <w:tcPr>
            <w:tcW w:w="4620" w:type="dxa"/>
            <w:tcBorders>
              <w:top w:val="nil"/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0912F80" w14:textId="77777777" w:rsidR="001718C8" w:rsidRPr="005521C4" w:rsidRDefault="001718C8" w:rsidP="001718C8">
            <w:pPr>
              <w:numPr>
                <w:ilvl w:val="0"/>
                <w:numId w:val="3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treating others fairly and including them in play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ngākau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makuru</w:t>
            </w:r>
            <w:proofErr w:type="spellEnd"/>
          </w:p>
        </w:tc>
      </w:tr>
      <w:tr w:rsidR="001718C8" w:rsidRPr="008F44FE" w14:paraId="3B0AD5B0" w14:textId="77777777" w:rsidTr="00BA3D8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5D7D5BA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42F43EB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are affirmed as individuals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44D783E" w14:textId="77777777" w:rsidR="001718C8" w:rsidRPr="005521C4" w:rsidRDefault="001718C8" w:rsidP="001718C8">
            <w:pPr>
              <w:numPr>
                <w:ilvl w:val="0"/>
                <w:numId w:val="3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recognising and appreciating their own ability to learn | te rangatiratanga</w:t>
            </w:r>
          </w:p>
        </w:tc>
      </w:tr>
      <w:tr w:rsidR="001718C8" w:rsidRPr="008F44FE" w14:paraId="585DDC58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9B4A1BF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1ADE9F1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are encouraged to learn with and alongside others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7F475F3" w14:textId="77777777" w:rsidR="001718C8" w:rsidRPr="005521C4" w:rsidRDefault="001718C8" w:rsidP="001718C8">
            <w:pPr>
              <w:numPr>
                <w:ilvl w:val="0"/>
                <w:numId w:val="3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using a range of strategies and skills to play and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learn with others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ngākau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aroha</w:t>
            </w:r>
          </w:p>
        </w:tc>
      </w:tr>
      <w:tr w:rsidR="001718C8" w:rsidRPr="008F44FE" w14:paraId="08B61A95" w14:textId="77777777" w:rsidTr="00BA3D8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3DAF97B" w14:textId="77777777" w:rsidR="001718C8" w:rsidRPr="00415719" w:rsidRDefault="001718C8" w:rsidP="00BA3D8D">
            <w:pPr>
              <w:ind w:right="54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15719">
              <w:rPr>
                <w:rFonts w:asciiTheme="minorHAnsi" w:hAnsiTheme="minorHAnsi" w:cstheme="minorHAnsi"/>
                <w:sz w:val="24"/>
                <w:szCs w:val="24"/>
              </w:rPr>
              <w:t xml:space="preserve">Communication | Mana </w:t>
            </w:r>
            <w:proofErr w:type="spellStart"/>
            <w:r w:rsidRPr="00415719">
              <w:rPr>
                <w:rFonts w:asciiTheme="minorHAnsi" w:hAnsiTheme="minorHAnsi" w:cstheme="minorHAnsi"/>
                <w:sz w:val="24"/>
                <w:szCs w:val="24"/>
              </w:rPr>
              <w:t>reo</w:t>
            </w:r>
            <w:proofErr w:type="spellEnd"/>
          </w:p>
        </w:tc>
        <w:tc>
          <w:tcPr>
            <w:tcW w:w="589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2A1B189" w14:textId="77777777" w:rsidR="001718C8" w:rsidRPr="005521C4" w:rsidRDefault="001718C8" w:rsidP="00BA3D8D">
            <w:pPr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Children experience an environment where:</w:t>
            </w:r>
          </w:p>
        </w:tc>
        <w:tc>
          <w:tcPr>
            <w:tcW w:w="46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024A40C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Over time and with guidance and encouragement, children become increasingly capable of:</w:t>
            </w:r>
          </w:p>
        </w:tc>
      </w:tr>
      <w:tr w:rsidR="001718C8" w:rsidRPr="008F44FE" w14:paraId="69E4FFB3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D267EC6" w14:textId="55278C79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The languages and symbols of children’s own and other cultures are promoted and protected | Ko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whakatipuranga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tēnei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reo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.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Mā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tēnei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ka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tipu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mana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oranga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nui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.</w:t>
            </w:r>
          </w:p>
        </w:tc>
        <w:tc>
          <w:tcPr>
            <w:tcW w:w="5899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8DA580E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develop non-verbal communication skills for a range of purposes</w:t>
            </w:r>
          </w:p>
        </w:tc>
        <w:tc>
          <w:tcPr>
            <w:tcW w:w="4620" w:type="dxa"/>
            <w:tcBorders>
              <w:top w:val="nil"/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B710107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using gesture and movement to express themselves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ā-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tinana</w:t>
            </w:r>
            <w:proofErr w:type="spellEnd"/>
          </w:p>
          <w:p w14:paraId="4941519E" w14:textId="77777777" w:rsidR="001718C8" w:rsidRPr="005521C4" w:rsidRDefault="001718C8" w:rsidP="00BA3D8D">
            <w:p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1718C8" w:rsidRPr="008F44FE" w14:paraId="06C4F6F5" w14:textId="77777777" w:rsidTr="00BA3D8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132660C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581A30A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develop verbal communication skills for a range of purposes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95897D0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understanding oral language and using it for a range of purposes |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ā-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waha</w:t>
            </w:r>
            <w:proofErr w:type="spellEnd"/>
            <w:r w:rsidRPr="005521C4">
              <w:rPr>
                <w:rStyle w:val="FootnoteReference"/>
                <w:rFonts w:asciiTheme="minorHAnsi" w:hAnsiTheme="minorHAnsi" w:cstheme="minorHAnsi"/>
                <w:sz w:val="17"/>
                <w:szCs w:val="17"/>
              </w:rPr>
              <w:footnoteReference w:id="1"/>
            </w:r>
          </w:p>
        </w:tc>
      </w:tr>
      <w:tr w:rsidR="001718C8" w:rsidRPr="008F44FE" w14:paraId="2C4990CC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D42DA2A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8B849D6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experience the stories and symbols of their own and other cultures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0F562A4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enjoying hearing stories and retelling and creating them |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paki</w:t>
            </w:r>
            <w:proofErr w:type="spellEnd"/>
            <w:r w:rsidRPr="005521C4">
              <w:rPr>
                <w:rStyle w:val="FootnoteReference"/>
                <w:rFonts w:asciiTheme="minorHAnsi" w:hAnsiTheme="minorHAnsi" w:cstheme="minorHAnsi"/>
                <w:sz w:val="17"/>
                <w:szCs w:val="17"/>
              </w:rPr>
              <w:footnoteReference w:id="2"/>
            </w:r>
          </w:p>
          <w:p w14:paraId="10D62DDC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recognising print symbols and concepts and using them with enjoyment, meaning and purpose |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tuhituhi</w:t>
            </w:r>
            <w:proofErr w:type="spellEnd"/>
          </w:p>
          <w:p w14:paraId="03AA0334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recognising mathematical symbols and concepts and using them with enjoyment, meaning and purpose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pāngarau</w:t>
            </w:r>
            <w:proofErr w:type="spellEnd"/>
          </w:p>
        </w:tc>
      </w:tr>
      <w:tr w:rsidR="001718C8" w:rsidRPr="008F44FE" w14:paraId="79ECC101" w14:textId="77777777" w:rsidTr="00BA3D8D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D44B0B6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F3BFE58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discover different ways to be creative and expressive.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B997A11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expressing their feelings and ideas using a range of materials and modes |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auaha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718C8" w:rsidRPr="008F44FE" w14:paraId="5817D456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8B94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AB533AF" w14:textId="77777777" w:rsidR="001718C8" w:rsidRPr="00415719" w:rsidRDefault="001718C8" w:rsidP="00BA3D8D">
            <w:pPr>
              <w:ind w:right="54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15719">
              <w:rPr>
                <w:rFonts w:asciiTheme="minorHAnsi" w:hAnsiTheme="minorHAnsi" w:cstheme="minorHAnsi"/>
                <w:sz w:val="24"/>
                <w:szCs w:val="24"/>
              </w:rPr>
              <w:t xml:space="preserve">Exploration | Mana </w:t>
            </w:r>
            <w:proofErr w:type="spellStart"/>
            <w:r w:rsidRPr="00415719">
              <w:rPr>
                <w:rFonts w:asciiTheme="minorHAnsi" w:hAnsiTheme="minorHAnsi" w:cstheme="minorHAnsi"/>
                <w:sz w:val="24"/>
                <w:szCs w:val="24"/>
              </w:rPr>
              <w:t>aotūroa</w:t>
            </w:r>
            <w:proofErr w:type="spellEnd"/>
          </w:p>
        </w:tc>
        <w:tc>
          <w:tcPr>
            <w:tcW w:w="589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48C7ED6" w14:textId="77777777" w:rsidR="001718C8" w:rsidRPr="005521C4" w:rsidRDefault="001718C8" w:rsidP="00BA3D8D">
            <w:pPr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Children experience an environment where:</w:t>
            </w:r>
          </w:p>
        </w:tc>
        <w:tc>
          <w:tcPr>
            <w:tcW w:w="46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CEAD5C5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Over time and with guidance and encouragement, </w:t>
            </w:r>
            <w:r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children become increasingly capable of:</w:t>
            </w:r>
          </w:p>
        </w:tc>
      </w:tr>
      <w:tr w:rsidR="001718C8" w:rsidRPr="008F44FE" w14:paraId="018E53F7" w14:textId="77777777" w:rsidTr="00BA3D8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539C521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The child learns through active exploration of the environment | Ko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whakatipuranga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tēnei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o te mana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rangahau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, me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mātauranga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katoa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pā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ana ki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aotūroa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taiao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.</w:t>
            </w:r>
          </w:p>
        </w:tc>
        <w:tc>
          <w:tcPr>
            <w:tcW w:w="5899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44C4D51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their play is valued as meaningful learning and the importance of spontaneous play is recognised</w:t>
            </w:r>
          </w:p>
        </w:tc>
        <w:tc>
          <w:tcPr>
            <w:tcW w:w="4620" w:type="dxa"/>
            <w:tcBorders>
              <w:top w:val="nil"/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E3EFD75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playing, imagining,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inventing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experimenting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whakaaro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tūhurahura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pūtaiao</w:t>
            </w:r>
            <w:proofErr w:type="spellEnd"/>
          </w:p>
        </w:tc>
      </w:tr>
      <w:tr w:rsidR="001718C8" w:rsidRPr="008F44FE" w14:paraId="7F616597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C37D1EB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47CFE24" w14:textId="77777777" w:rsidR="001718C8" w:rsidRPr="005521C4" w:rsidRDefault="001718C8" w:rsidP="001718C8">
            <w:pPr>
              <w:keepNext/>
              <w:keepLines/>
              <w:numPr>
                <w:ilvl w:val="0"/>
                <w:numId w:val="2"/>
              </w:numPr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gain confidence in and control of their bodies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A2E5AE3" w14:textId="77777777" w:rsidR="001718C8" w:rsidRPr="005521C4" w:rsidRDefault="001718C8" w:rsidP="001718C8">
            <w:pPr>
              <w:keepNext/>
              <w:keepLines/>
              <w:numPr>
                <w:ilvl w:val="0"/>
                <w:numId w:val="2"/>
              </w:num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moving confidently and challenging themselves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physically | te wero ā-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tinana</w:t>
            </w:r>
            <w:proofErr w:type="spellEnd"/>
          </w:p>
        </w:tc>
      </w:tr>
      <w:tr w:rsidR="001718C8" w:rsidRPr="008F44FE" w14:paraId="1EAAF80D" w14:textId="77777777" w:rsidTr="00BA3D8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6835BB9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862AA71" w14:textId="77777777" w:rsidR="001718C8" w:rsidRPr="005521C4" w:rsidRDefault="001718C8" w:rsidP="001718C8">
            <w:pPr>
              <w:keepNext/>
              <w:keepLines/>
              <w:numPr>
                <w:ilvl w:val="0"/>
                <w:numId w:val="2"/>
              </w:numPr>
              <w:ind w:left="286" w:right="54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they learn strategies for active exploration, thinking and reasoning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C31698C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using a range of strategies for reasoning and problem solving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hīraurau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hopanga</w:t>
            </w:r>
            <w:proofErr w:type="spellEnd"/>
          </w:p>
        </w:tc>
      </w:tr>
      <w:tr w:rsidR="001718C8" w:rsidRPr="008F44FE" w14:paraId="3A6EACDE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vMerge/>
            <w:tcBorders>
              <w:right w:val="single" w:sz="12" w:space="0" w:color="FFFFFF" w:themeColor="background1"/>
            </w:tcBorders>
            <w:shd w:val="clear" w:color="auto" w:fill="C6E1A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FFADC8C" w14:textId="77777777" w:rsidR="001718C8" w:rsidRPr="005521C4" w:rsidRDefault="001718C8" w:rsidP="00BA3D8D">
            <w:pPr>
              <w:ind w:right="546"/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</w:p>
        </w:tc>
        <w:tc>
          <w:tcPr>
            <w:tcW w:w="5899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5EBA7D2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86" w:right="54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they develop working theories for making sense of the natural, social,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physical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material worlds.</w:t>
            </w:r>
          </w:p>
        </w:tc>
        <w:tc>
          <w:tcPr>
            <w:tcW w:w="4620" w:type="dxa"/>
            <w:tcBorders>
              <w:left w:val="single" w:sz="12" w:space="0" w:color="FFFFFF" w:themeColor="background1"/>
            </w:tcBorders>
            <w:shd w:val="clear" w:color="auto" w:fill="E3F0D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C920FA2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making sense of their worlds by generating and refining working theories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rangahau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mātauranga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bookmarkEnd w:id="1"/>
    </w:tbl>
    <w:p w14:paraId="42EA9398" w14:textId="77777777" w:rsidR="001718C8" w:rsidRDefault="001718C8" w:rsidP="001718C8">
      <w:pPr>
        <w:sectPr w:rsidR="001718C8" w:rsidSect="00734C5C">
          <w:headerReference w:type="default" r:id="rId8"/>
          <w:type w:val="continuous"/>
          <w:pgSz w:w="16838" w:h="23811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5Dark-Accent51"/>
        <w:tblW w:w="5000" w:type="pct"/>
        <w:tblLook w:val="04A0" w:firstRow="1" w:lastRow="0" w:firstColumn="1" w:lastColumn="0" w:noHBand="0" w:noVBand="1"/>
      </w:tblPr>
      <w:tblGrid>
        <w:gridCol w:w="3115"/>
        <w:gridCol w:w="31"/>
        <w:gridCol w:w="3653"/>
        <w:gridCol w:w="1560"/>
        <w:gridCol w:w="2693"/>
        <w:gridCol w:w="4336"/>
      </w:tblGrid>
      <w:tr w:rsidR="001718C8" w:rsidRPr="008F44FE" w14:paraId="6F0E1562" w14:textId="77777777" w:rsidTr="00BA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12" w:space="0" w:color="FFFFFF" w:themeColor="background1"/>
            </w:tcBorders>
            <w:shd w:val="clear" w:color="auto" w:fill="2A6EBB"/>
            <w:tcMar>
              <w:top w:w="113" w:type="dxa"/>
              <w:bottom w:w="57" w:type="dxa"/>
            </w:tcMar>
            <w:vAlign w:val="center"/>
          </w:tcPr>
          <w:p w14:paraId="270B1414" w14:textId="41ECB600" w:rsidR="001718C8" w:rsidRPr="00306E34" w:rsidRDefault="00306E34" w:rsidP="00BA3D8D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lastRenderedPageBreak/>
              <w:t>PART B</w:t>
            </w:r>
          </w:p>
        </w:tc>
      </w:tr>
      <w:tr w:rsidR="001718C8" w:rsidRPr="00AB4275" w14:paraId="5336BB69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2" w:space="0" w:color="FFFFFF" w:themeColor="background1"/>
              <w:bottom w:val="nil"/>
            </w:tcBorders>
            <w:shd w:val="clear" w:color="auto" w:fill="6E99D4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A5753CE" w14:textId="519DD7B6" w:rsidR="001718C8" w:rsidRPr="00ED53BF" w:rsidRDefault="001718C8" w:rsidP="00BA3D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3BF">
              <w:rPr>
                <w:rFonts w:asciiTheme="minorHAnsi" w:hAnsiTheme="minorHAnsi" w:cstheme="minorHAnsi"/>
                <w:sz w:val="24"/>
                <w:szCs w:val="24"/>
              </w:rPr>
              <w:t>Ngā</w:t>
            </w:r>
            <w:proofErr w:type="spellEnd"/>
            <w:r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 Kaupapa </w:t>
            </w:r>
            <w:proofErr w:type="spellStart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>whakahaere</w:t>
            </w:r>
            <w:proofErr w:type="spellEnd"/>
          </w:p>
        </w:tc>
      </w:tr>
      <w:tr w:rsidR="00DD1286" w:rsidRPr="00AB4275" w14:paraId="3FD3B11C" w14:textId="77777777" w:rsidTr="00BA3D8D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gridSpan w:val="2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5C0801C" w14:textId="77777777" w:rsidR="001718C8" w:rsidRPr="005521C4" w:rsidRDefault="001718C8" w:rsidP="00BA3D8D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Whakamana</w:t>
            </w:r>
            <w:proofErr w:type="spellEnd"/>
          </w:p>
          <w:p w14:paraId="74FFB19F" w14:textId="77777777" w:rsidR="001718C8" w:rsidRPr="005521C4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Mā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whakatō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kaha ki roto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te mokopuna ki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ako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, kia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ai tana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tipu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| Te </w:t>
            </w:r>
            <w:proofErr w:type="spellStart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b w:val="0"/>
                <w:bCs w:val="0"/>
                <w:color w:val="auto"/>
                <w:sz w:val="17"/>
                <w:szCs w:val="17"/>
              </w:rPr>
              <w:t xml:space="preserve"> is critical to the foundation of lifelong learning for mokopuna.</w:t>
            </w:r>
          </w:p>
        </w:tc>
        <w:tc>
          <w:tcPr>
            <w:tcW w:w="1187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04E1FEB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Kotahitanga</w:t>
            </w:r>
          </w:p>
          <w:p w14:paraId="202B374A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kotahitanga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whakahaere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katoa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ako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 te mokopuna,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tipu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te mokopuna |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reflects the holistic, interdependent nature of learning for mokopuna.</w:t>
            </w:r>
          </w:p>
        </w:tc>
        <w:tc>
          <w:tcPr>
            <w:tcW w:w="1382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4F4DF36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Whānau</w:t>
            </w:r>
            <w:proofErr w:type="spellEnd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Tangata</w:t>
            </w:r>
            <w:proofErr w:type="spellEnd"/>
          </w:p>
          <w:p w14:paraId="3123DF7A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Me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whiri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mai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whānau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hapū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iwi, me tauiwi,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me ō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rātou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wāhi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nohonga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Whāriki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hei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āwhina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hei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tautoko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akoranga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whakatipuranga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te mokopuna | Mokopuna relate to the people and contexts that contribute to their learning and development.</w:t>
            </w:r>
          </w:p>
        </w:tc>
        <w:tc>
          <w:tcPr>
            <w:tcW w:w="1409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8412263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Hononga</w:t>
            </w:r>
            <w:proofErr w:type="spellEnd"/>
          </w:p>
          <w:p w14:paraId="05D10C5B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piringa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whakahaere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waenganui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o te mokopuna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katoa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whakatō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kaha ki roto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mokopuna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ako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Through connectedness to others, mokopuna gain confidence in their identity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as a learner.</w:t>
            </w:r>
          </w:p>
        </w:tc>
      </w:tr>
      <w:tr w:rsidR="001718C8" w:rsidRPr="00AB4275" w14:paraId="6FD80384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2" w:space="0" w:color="FFFFFF" w:themeColor="background1"/>
              <w:bottom w:val="nil"/>
            </w:tcBorders>
            <w:shd w:val="clear" w:color="auto" w:fill="6E99D4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73E65E6" w14:textId="74B7F0A2" w:rsidR="001718C8" w:rsidRPr="00ED53BF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ED53BF">
              <w:rPr>
                <w:rFonts w:asciiTheme="minorHAnsi" w:hAnsiTheme="minorHAnsi" w:cstheme="minorHAnsi"/>
                <w:sz w:val="24"/>
                <w:szCs w:val="24"/>
              </w:rPr>
              <w:t>Ngā</w:t>
            </w:r>
            <w:proofErr w:type="spellEnd"/>
            <w:r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>aho</w:t>
            </w:r>
            <w:proofErr w:type="spellEnd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>ngā</w:t>
            </w:r>
            <w:proofErr w:type="spellEnd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>whāinga</w:t>
            </w:r>
            <w:proofErr w:type="spellEnd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 me </w:t>
            </w:r>
            <w:proofErr w:type="spellStart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>ngā</w:t>
            </w:r>
            <w:proofErr w:type="spellEnd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>hua</w:t>
            </w:r>
            <w:proofErr w:type="spellEnd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BB6" w:rsidRPr="00ED53BF">
              <w:rPr>
                <w:rFonts w:asciiTheme="minorHAnsi" w:hAnsiTheme="minorHAnsi" w:cstheme="minorHAnsi"/>
                <w:sz w:val="24"/>
                <w:szCs w:val="24"/>
              </w:rPr>
              <w:t>ako</w:t>
            </w:r>
            <w:proofErr w:type="spellEnd"/>
            <w:r w:rsidR="00A65BB6">
              <w:rPr>
                <w:rFonts w:asciiTheme="minorHAnsi" w:hAnsiTheme="minorHAnsi" w:cstheme="minorHAnsi"/>
                <w:sz w:val="24"/>
                <w:szCs w:val="24"/>
              </w:rPr>
              <w:t xml:space="preserve"> | </w:t>
            </w:r>
            <w:proofErr w:type="spellStart"/>
            <w:r w:rsidR="00A65BB6" w:rsidRPr="00A65BB6">
              <w:rPr>
                <w:rFonts w:asciiTheme="minorHAnsi" w:hAnsiTheme="minorHAnsi" w:cstheme="minorHAnsi"/>
                <w:sz w:val="24"/>
                <w:szCs w:val="24"/>
              </w:rPr>
              <w:t>Ngā</w:t>
            </w:r>
            <w:proofErr w:type="spellEnd"/>
            <w:r w:rsidR="00A65BB6" w:rsidRPr="00A65B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BB6" w:rsidRPr="00A65BB6">
              <w:rPr>
                <w:rFonts w:asciiTheme="minorHAnsi" w:hAnsiTheme="minorHAnsi" w:cstheme="minorHAnsi"/>
                <w:sz w:val="24"/>
                <w:szCs w:val="24"/>
              </w:rPr>
              <w:t>Taumata</w:t>
            </w:r>
            <w:proofErr w:type="spellEnd"/>
            <w:r w:rsidR="00A65BB6" w:rsidRPr="00A65B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BB6" w:rsidRPr="00A65BB6">
              <w:rPr>
                <w:rFonts w:asciiTheme="minorHAnsi" w:hAnsiTheme="minorHAnsi" w:cstheme="minorHAnsi"/>
                <w:sz w:val="24"/>
                <w:szCs w:val="24"/>
              </w:rPr>
              <w:t>whakahirahira</w:t>
            </w:r>
            <w:proofErr w:type="spellEnd"/>
          </w:p>
        </w:tc>
      </w:tr>
      <w:tr w:rsidR="001718C8" w:rsidRPr="00AB4275" w14:paraId="2177EE95" w14:textId="77777777" w:rsidTr="00BA3D8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D0BCC6C" w14:textId="77777777" w:rsidR="001718C8" w:rsidRPr="009F7933" w:rsidRDefault="001718C8" w:rsidP="00BA3D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9F7933">
              <w:rPr>
                <w:rFonts w:asciiTheme="minorHAnsi" w:hAnsiTheme="minorHAnsi" w:cstheme="minorHAnsi"/>
                <w:color w:val="auto"/>
                <w:sz w:val="20"/>
              </w:rPr>
              <w:t>Ngā</w:t>
            </w:r>
            <w:proofErr w:type="spellEnd"/>
            <w:r w:rsidRPr="009F7933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F7933">
              <w:rPr>
                <w:rFonts w:asciiTheme="minorHAnsi" w:hAnsiTheme="minorHAnsi" w:cstheme="minorHAnsi"/>
                <w:color w:val="auto"/>
                <w:sz w:val="20"/>
              </w:rPr>
              <w:t>Aho</w:t>
            </w:r>
            <w:proofErr w:type="spellEnd"/>
          </w:p>
        </w:tc>
        <w:tc>
          <w:tcPr>
            <w:tcW w:w="1704" w:type="pct"/>
            <w:gridSpan w:val="3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8AE339C" w14:textId="77777777" w:rsidR="001718C8" w:rsidRPr="009F7933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F7933">
              <w:rPr>
                <w:rFonts w:asciiTheme="minorHAnsi" w:hAnsiTheme="minorHAnsi" w:cstheme="minorHAnsi"/>
                <w:b/>
                <w:bCs/>
                <w:sz w:val="20"/>
              </w:rPr>
              <w:t>Ngā</w:t>
            </w:r>
            <w:proofErr w:type="spellEnd"/>
            <w:r w:rsidRPr="009F793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F7933">
              <w:rPr>
                <w:rFonts w:asciiTheme="minorHAnsi" w:hAnsiTheme="minorHAnsi" w:cstheme="minorHAnsi"/>
                <w:b/>
                <w:bCs/>
                <w:sz w:val="20"/>
              </w:rPr>
              <w:t>Whāinga</w:t>
            </w:r>
            <w:proofErr w:type="spellEnd"/>
          </w:p>
        </w:tc>
        <w:tc>
          <w:tcPr>
            <w:tcW w:w="2284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DFEC27D" w14:textId="77777777" w:rsidR="001718C8" w:rsidRPr="009F7933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F7933">
              <w:rPr>
                <w:rFonts w:asciiTheme="minorHAnsi" w:hAnsiTheme="minorHAnsi" w:cstheme="minorHAnsi"/>
                <w:b/>
                <w:bCs/>
                <w:sz w:val="20"/>
              </w:rPr>
              <w:t>Ngā</w:t>
            </w:r>
            <w:proofErr w:type="spellEnd"/>
            <w:r w:rsidRPr="009F7933">
              <w:rPr>
                <w:rFonts w:asciiTheme="minorHAnsi" w:hAnsiTheme="minorHAnsi" w:cstheme="minorHAnsi"/>
                <w:b/>
                <w:bCs/>
                <w:sz w:val="20"/>
              </w:rPr>
              <w:t xml:space="preserve"> Hua Ako </w:t>
            </w:r>
          </w:p>
        </w:tc>
      </w:tr>
      <w:tr w:rsidR="001718C8" w:rsidRPr="00AB4275" w14:paraId="7F8CB510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6E99D4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1089450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B4275">
              <w:rPr>
                <w:rFonts w:asciiTheme="minorHAnsi" w:hAnsiTheme="minorHAnsi" w:cstheme="minorHAnsi"/>
                <w:sz w:val="24"/>
                <w:szCs w:val="24"/>
              </w:rPr>
              <w:t>Mana atua</w:t>
            </w:r>
          </w:p>
        </w:tc>
        <w:tc>
          <w:tcPr>
            <w:tcW w:w="1704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12E6DCC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Ka kākahutia te mokopuna ki te korowai o ōna mātua tīpuna, he korowai aroha kia |Mokopuna are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enveloped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in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their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ancestral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cloak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, 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cloak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of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love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empathy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  <w:lang w:val="mi-NZ"/>
              </w:rPr>
              <w:t>:</w:t>
            </w:r>
          </w:p>
        </w:tc>
        <w:tc>
          <w:tcPr>
            <w:tcW w:w="2284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D36EF72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whanake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ki |Mokopuna grow and develop their understanding and ability:</w:t>
            </w:r>
          </w:p>
        </w:tc>
      </w:tr>
      <w:tr w:rsidR="001718C8" w:rsidRPr="00AB4275" w14:paraId="32FFCF9A" w14:textId="77777777" w:rsidTr="00BA3D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40B200C" w14:textId="77777777" w:rsidR="001718C8" w:rsidRPr="00AB4275" w:rsidRDefault="001718C8" w:rsidP="00BA3D8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Ko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tēnei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whakatipuranga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tamaiti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roto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tōna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oranga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nui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runga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hoki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tōna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mana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motuhake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, mana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atuatanga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| Mokopuna understand their own mana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atuatanga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– uniqueness and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br/>
            </w:r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spiritual connectedness.</w:t>
            </w:r>
          </w:p>
        </w:tc>
        <w:tc>
          <w:tcPr>
            <w:tcW w:w="1704" w:type="pct"/>
            <w:gridSpan w:val="3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9D9424D" w14:textId="77777777" w:rsidR="001718C8" w:rsidRPr="005521C4" w:rsidRDefault="001718C8" w:rsidP="001718C8">
            <w:pPr>
              <w:numPr>
                <w:ilvl w:val="0"/>
                <w:numId w:val="2"/>
              </w:numPr>
              <w:spacing w:after="40" w:line="240" w:lineRule="atLeast"/>
              <w:ind w:left="250" w:hanging="25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  <w:lang w:val="mi-NZ" w:eastAsia="en-GB"/>
              </w:rPr>
            </w:pPr>
            <w:r w:rsidRPr="005521C4">
              <w:rPr>
                <w:rFonts w:asciiTheme="minorHAnsi" w:hAnsiTheme="minorHAnsi" w:cstheme="minorHAnsi"/>
                <w:color w:val="000000"/>
                <w:sz w:val="17"/>
                <w:szCs w:val="17"/>
                <w:lang w:val="mi-NZ" w:eastAsia="en-GB"/>
              </w:rPr>
              <w:t xml:space="preserve">tipu ora ai ia | to </w:t>
            </w:r>
            <w:proofErr w:type="spellStart"/>
            <w:r w:rsidRPr="005521C4">
              <w:rPr>
                <w:rFonts w:asciiTheme="minorHAnsi" w:hAnsiTheme="minorHAnsi" w:cstheme="minorHAnsi"/>
                <w:color w:val="000000"/>
                <w:sz w:val="17"/>
                <w:szCs w:val="17"/>
                <w:lang w:val="mi-NZ" w:eastAsia="en-GB"/>
              </w:rPr>
              <w:t>grow</w:t>
            </w:r>
            <w:proofErr w:type="spellEnd"/>
            <w:r w:rsidRPr="005521C4">
              <w:rPr>
                <w:rFonts w:asciiTheme="minorHAnsi" w:hAnsiTheme="minorHAnsi" w:cstheme="minorHAnsi"/>
                <w:color w:val="000000"/>
                <w:sz w:val="17"/>
                <w:szCs w:val="17"/>
                <w:lang w:val="mi-NZ" w:eastAsia="en-GB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color w:val="000000"/>
                <w:sz w:val="17"/>
                <w:szCs w:val="17"/>
                <w:lang w:val="mi-NZ" w:eastAsia="en-GB"/>
              </w:rPr>
              <w:t>flourish</w:t>
            </w:r>
            <w:proofErr w:type="spellEnd"/>
          </w:p>
        </w:tc>
        <w:tc>
          <w:tcPr>
            <w:tcW w:w="2284" w:type="pct"/>
            <w:gridSpan w:val="2"/>
            <w:tcBorders>
              <w:top w:val="nil"/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ED16AED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tiaki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pai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anō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hononga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oranga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nui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to care for themselves within the context of their ancestral connections</w:t>
            </w:r>
          </w:p>
        </w:tc>
      </w:tr>
      <w:tr w:rsidR="001718C8" w:rsidRPr="00AB4275" w14:paraId="075C4B33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ACC280E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529642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mi-NZ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mauritau ia |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that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establishes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sense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of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harmony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with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their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world</w:t>
            </w:r>
            <w:proofErr w:type="spellEnd"/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FF3CF1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whakahaere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anō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kia ū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mana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motuhake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whakaaro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to conduct themselves in a manner that maintains their mana</w:t>
            </w:r>
          </w:p>
        </w:tc>
      </w:tr>
      <w:tr w:rsidR="001718C8" w:rsidRPr="00AB4275" w14:paraId="11404A4F" w14:textId="77777777" w:rsidTr="00BA3D8D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ABD8C96" w14:textId="77777777" w:rsidR="001718C8" w:rsidRPr="00AB4275" w:rsidRDefault="001718C8" w:rsidP="00BA3D8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4C74503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mi-NZ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haumaru ia |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that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protects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nurtures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.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28" w:type="dxa"/>
            </w:tcMar>
          </w:tcPr>
          <w:p w14:paraId="7BAF5AEE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noho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haumaru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kia ū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mana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atuatanga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noho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haumaru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keep themselves safe - physically, emotionally,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intellectually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spiritually – so that their ancestral mana is upheld.</w:t>
            </w:r>
          </w:p>
        </w:tc>
      </w:tr>
      <w:tr w:rsidR="001718C8" w:rsidRPr="00AB4275" w14:paraId="2412DE7E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6E99D4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A6F7743" w14:textId="77777777" w:rsidR="001718C8" w:rsidRPr="00ED53BF" w:rsidRDefault="001718C8" w:rsidP="00BA3D8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D53BF">
              <w:rPr>
                <w:rFonts w:asciiTheme="minorHAnsi" w:hAnsiTheme="minorHAnsi" w:cstheme="minorHAnsi"/>
                <w:sz w:val="24"/>
                <w:szCs w:val="24"/>
              </w:rPr>
              <w:t>Mana whenua</w:t>
            </w:r>
          </w:p>
        </w:tc>
        <w:tc>
          <w:tcPr>
            <w:tcW w:w="1704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13F38E1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kākahutia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 te korowai o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, he korowai aroha kia: |Mokopuna are enveloped in their ancestral cloak, a cloak of love and empathy:</w:t>
            </w:r>
          </w:p>
        </w:tc>
        <w:tc>
          <w:tcPr>
            <w:tcW w:w="2284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175ED07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whanake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ki: | Mokopuna grow and develop their understanding and ability:</w:t>
            </w:r>
          </w:p>
        </w:tc>
      </w:tr>
      <w:tr w:rsidR="001718C8" w:rsidRPr="00AB4275" w14:paraId="473E7DED" w14:textId="77777777" w:rsidTr="00BA3D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2EE3D0D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Ko te </w:t>
            </w:r>
            <w:proofErr w:type="spellStart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whakatipuranga</w:t>
            </w:r>
            <w:proofErr w:type="spellEnd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tēnei</w:t>
            </w:r>
            <w:proofErr w:type="spellEnd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 te mana ki te whenua, te mana </w:t>
            </w:r>
            <w:proofErr w:type="spellStart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tūrangawaewae</w:t>
            </w:r>
            <w:proofErr w:type="spellEnd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, me te mana </w:t>
            </w:r>
            <w:proofErr w:type="spellStart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toi</w:t>
            </w:r>
            <w:proofErr w:type="spellEnd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whenua o te </w:t>
            </w:r>
            <w:proofErr w:type="spellStart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tangata</w:t>
            </w:r>
            <w:proofErr w:type="spellEnd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| Mokopuna relationships to </w:t>
            </w:r>
            <w:proofErr w:type="spellStart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Papatūānuku</w:t>
            </w:r>
            <w:proofErr w:type="spellEnd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are based on whakapapa, </w:t>
            </w:r>
            <w:proofErr w:type="gramStart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respect</w:t>
            </w:r>
            <w:proofErr w:type="gramEnd"/>
            <w:r w:rsidRPr="00DC504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and aroha.</w:t>
            </w:r>
          </w:p>
        </w:tc>
        <w:tc>
          <w:tcPr>
            <w:tcW w:w="1704" w:type="pct"/>
            <w:gridSpan w:val="3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8A8E053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mi-NZ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ū ai tōna mana whenua |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secure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in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their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sense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of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identity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belonging</w:t>
            </w:r>
            <w:proofErr w:type="spellEnd"/>
          </w:p>
        </w:tc>
        <w:tc>
          <w:tcPr>
            <w:tcW w:w="2284" w:type="pct"/>
            <w:gridSpan w:val="2"/>
            <w:tcBorders>
              <w:top w:val="nil"/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1B27BA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whakawhanaunga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ki te whenua me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kaupapa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hāngai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ana ki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waihanga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hononga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establish and maintain relationships to people, the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land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events relevant to their world</w:t>
            </w:r>
          </w:p>
        </w:tc>
      </w:tr>
      <w:tr w:rsidR="001718C8" w:rsidRPr="00AB4275" w14:paraId="34A4ECE8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371D240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09BC35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ū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tūrangawaewae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mana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toi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whenua | secure in their place to stand and their enduring relationship with the land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2A164CC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hei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kaitiaki,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manaaki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taiao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stand as guardians of the environment</w:t>
            </w:r>
          </w:p>
        </w:tc>
      </w:tr>
      <w:tr w:rsidR="001718C8" w:rsidRPr="00AB4275" w14:paraId="2C1D1DEA" w14:textId="77777777" w:rsidTr="00BA3D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6215CF8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8F86405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ū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tikanga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tuku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iho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supporting them to uphold the customs,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practices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values of their ancestors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C21EA0F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kawe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tikanga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tuku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iho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hurihuri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mārama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āhua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whakahaere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panoni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uphold traditional knowledge and practices within a contemporary context</w:t>
            </w:r>
          </w:p>
        </w:tc>
      </w:tr>
      <w:tr w:rsidR="001718C8" w:rsidRPr="00AB4275" w14:paraId="404FCE07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4115307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7AB162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ū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tika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pono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so they may carry themselves with honour and integrity.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97D8B24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te manaaki i roto i te tika me te pono, te mahi whakaute | 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care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nurture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with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respect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integrity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.</w:t>
            </w:r>
          </w:p>
        </w:tc>
      </w:tr>
      <w:tr w:rsidR="001718C8" w:rsidRPr="00AB4275" w14:paraId="02CCC8E4" w14:textId="77777777" w:rsidTr="00BA3D8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6E99D4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09FB63D" w14:textId="77777777" w:rsidR="001718C8" w:rsidRPr="00ED53BF" w:rsidRDefault="001718C8" w:rsidP="00BA3D8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Mana </w:t>
            </w:r>
            <w:proofErr w:type="spellStart"/>
            <w:r w:rsidRPr="00ED53BF">
              <w:rPr>
                <w:rFonts w:asciiTheme="minorHAnsi" w:hAnsiTheme="minorHAnsi" w:cstheme="minorHAnsi"/>
                <w:sz w:val="24"/>
                <w:szCs w:val="24"/>
              </w:rPr>
              <w:t>tangata</w:t>
            </w:r>
            <w:proofErr w:type="spellEnd"/>
          </w:p>
        </w:tc>
        <w:tc>
          <w:tcPr>
            <w:tcW w:w="1704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A1F17E1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kākahutia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 te korowai o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, he korowai aroha kia: | Mokopuna are enveloped in their ancestral cloak, a cloak of love and empathy:    </w:t>
            </w:r>
          </w:p>
        </w:tc>
        <w:tc>
          <w:tcPr>
            <w:tcW w:w="2284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5E3E4C9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whanake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ki: | Mokopuna grow and develop their understanding and ability:</w:t>
            </w:r>
          </w:p>
        </w:tc>
      </w:tr>
      <w:tr w:rsidR="001718C8" w:rsidRPr="00AB4275" w14:paraId="1D999811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5438C74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Ko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whakatipuranga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tēnei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 te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kiritau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tangata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i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roto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i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te mokopuna kia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tū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māia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ai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ia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ki te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manaaki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, ki te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tuku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whakaaro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ki te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ao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| Mokopuna have a strong sense of themselves as a link between past, </w:t>
            </w:r>
            <w:proofErr w:type="gram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present</w:t>
            </w:r>
            <w:proofErr w:type="gram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and future.</w:t>
            </w:r>
          </w:p>
        </w:tc>
        <w:tc>
          <w:tcPr>
            <w:tcW w:w="1704" w:type="pct"/>
            <w:gridSpan w:val="3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B6FE569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wawata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whānau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stand strong in the hopes and aspirations of their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whānau</w:t>
            </w:r>
            <w:proofErr w:type="spellEnd"/>
          </w:p>
        </w:tc>
        <w:tc>
          <w:tcPr>
            <w:tcW w:w="2284" w:type="pct"/>
            <w:gridSpan w:val="2"/>
            <w:tcBorders>
              <w:top w:val="nil"/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EC09824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mi-NZ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te manaaki i ētahi atu,  te ngākau makuru | 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care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for and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nurture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others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</w:p>
        </w:tc>
      </w:tr>
      <w:tr w:rsidR="001718C8" w:rsidRPr="00AB4275" w14:paraId="48F0A570" w14:textId="77777777" w:rsidTr="00BA3D8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86B81D8" w14:textId="77777777" w:rsidR="001718C8" w:rsidRPr="00AB4275" w:rsidRDefault="001718C8" w:rsidP="00BA3D8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F6101C0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ū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mana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āhua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ake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| confirming and upholding their uniqueness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78D0B21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mi-NZ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te whakahaere i a ia anō,  te rangatiratanga | 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uphold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themselves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stand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strong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  <w:lang w:val="mi-NZ"/>
              </w:rPr>
              <w:br/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in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their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sense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of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being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</w:p>
        </w:tc>
      </w:tr>
      <w:tr w:rsidR="001718C8" w:rsidRPr="00AB4275" w14:paraId="478164A6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3079938" w14:textId="77777777" w:rsidR="001718C8" w:rsidRPr="00AB4275" w:rsidRDefault="001718C8" w:rsidP="00BA3D8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58DE9E2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he aha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mea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nui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-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that engenders an appreciation of the importance of people.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0527C90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mi-NZ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te mahi tahi me te ako ngātahi, te ngākau aroha | 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cooperate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and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learn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with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others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  <w:lang w:val="mi-NZ"/>
              </w:rPr>
              <w:t>.</w:t>
            </w:r>
          </w:p>
        </w:tc>
      </w:tr>
      <w:tr w:rsidR="001718C8" w:rsidRPr="00AB4275" w14:paraId="2B3D46A3" w14:textId="77777777" w:rsidTr="00BA3D8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6E99D4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9FF00F5" w14:textId="77777777" w:rsidR="001718C8" w:rsidRPr="00ED53BF" w:rsidRDefault="001718C8" w:rsidP="00BA3D8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Mana </w:t>
            </w:r>
            <w:proofErr w:type="spellStart"/>
            <w:r w:rsidRPr="00ED53BF">
              <w:rPr>
                <w:rFonts w:asciiTheme="minorHAnsi" w:hAnsiTheme="minorHAnsi" w:cstheme="minorHAnsi"/>
                <w:sz w:val="24"/>
                <w:szCs w:val="24"/>
              </w:rPr>
              <w:t>reo</w:t>
            </w:r>
            <w:proofErr w:type="spellEnd"/>
          </w:p>
        </w:tc>
        <w:tc>
          <w:tcPr>
            <w:tcW w:w="1704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6D489E0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kākahutia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 te korowai o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, he korowai aroha kia: | Mokopuna are enveloped in their ancestral cloak, a cloak of love and empathy:    </w:t>
            </w:r>
          </w:p>
        </w:tc>
        <w:tc>
          <w:tcPr>
            <w:tcW w:w="2284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2BA2C2B" w14:textId="77777777" w:rsidR="001718C8" w:rsidRPr="005521C4" w:rsidRDefault="001718C8" w:rsidP="00B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whanake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ki: | Mokopuna grow and develop their understanding and ability:</w:t>
            </w:r>
          </w:p>
        </w:tc>
      </w:tr>
      <w:tr w:rsidR="001718C8" w:rsidRPr="00AB4275" w14:paraId="5160E546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8CBACF6" w14:textId="77777777" w:rsidR="001718C8" w:rsidRPr="00AB4275" w:rsidRDefault="001718C8" w:rsidP="00BA3D8D">
            <w:pPr>
              <w:shd w:val="clear" w:color="auto" w:fill="C5D6E8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Ko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whakatipuranga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tēnei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reo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Mā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roto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tēnei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ka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tipu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te mana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tangata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me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oranga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nui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| Through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reo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Māori, mokopuna identity, belonging and wellbeing are enhanced.</w:t>
            </w:r>
          </w:p>
          <w:p w14:paraId="68B739B9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82E5EAC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hei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kaitiaki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Māori | to stand as guardians of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Māori</w:t>
            </w:r>
          </w:p>
        </w:tc>
        <w:tc>
          <w:tcPr>
            <w:tcW w:w="2284" w:type="pct"/>
            <w:gridSpan w:val="2"/>
            <w:tcBorders>
              <w:top w:val="nil"/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5F2DEFB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tinana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ā-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tinana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communicate with their bodies </w:t>
            </w:r>
          </w:p>
        </w:tc>
      </w:tr>
      <w:tr w:rsidR="001718C8" w:rsidRPr="00AB4275" w14:paraId="13988011" w14:textId="77777777" w:rsidTr="00BA3D8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D48A113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65805EF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toa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whakawhitiwhiti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Māori | to champion the use of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Māori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9E865DB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whakawhitiwhiti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ā-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waha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speak with their words</w:t>
            </w:r>
          </w:p>
        </w:tc>
      </w:tr>
      <w:tr w:rsidR="001718C8" w:rsidRPr="00AB4275" w14:paraId="045A37BB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C75C92A" w14:textId="77777777" w:rsidR="001718C8" w:rsidRPr="00AB4275" w:rsidRDefault="001718C8" w:rsidP="00BA3D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DB34AEB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pai ai tana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manaaki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tuku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iho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so they may care for and maintain oral traditions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24DDA1C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whakarongo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anō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waihanga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paki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to actively engage in, listen to,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retell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create stories</w:t>
            </w:r>
          </w:p>
          <w:p w14:paraId="0FB53B9E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whakamahi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tohu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ariā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tuhituhi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hurihuri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tuhituhi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utilise the print symbols and concepts of their ancestors in a contemporary context</w:t>
            </w:r>
          </w:p>
          <w:p w14:paraId="36BCCEE7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whakamahi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tohu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ariā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pāngarau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roto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hurihuri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pāngarau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utilise the mathematical symbols and concepts of their ancestors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in a contemporary context</w:t>
            </w:r>
          </w:p>
        </w:tc>
      </w:tr>
      <w:tr w:rsidR="001718C8" w:rsidRPr="00AB4275" w14:paraId="2FDF8199" w14:textId="77777777" w:rsidTr="00BA3D8D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418C32C" w14:textId="77777777" w:rsidR="001718C8" w:rsidRPr="00AB4275" w:rsidRDefault="001718C8" w:rsidP="00BA3D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5043858" w14:textId="77777777" w:rsidR="001718C8" w:rsidRPr="005521C4" w:rsidRDefault="001718C8" w:rsidP="001718C8">
            <w:pPr>
              <w:numPr>
                <w:ilvl w:val="0"/>
                <w:numId w:val="2"/>
              </w:numPr>
              <w:tabs>
                <w:tab w:val="num" w:pos="720"/>
              </w:tabs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arorangi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toi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rangi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that enables them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realise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the heights of their creative potential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DF234C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tuku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katoa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rere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arorangi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kōrero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auaha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engage their whole self to communicate their ideas and creativity.</w:t>
            </w:r>
          </w:p>
        </w:tc>
      </w:tr>
      <w:tr w:rsidR="001718C8" w:rsidRPr="00AB4275" w14:paraId="683372DE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6E99D4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C7B931D" w14:textId="77777777" w:rsidR="001718C8" w:rsidRPr="00ED53BF" w:rsidRDefault="001718C8" w:rsidP="00BA3D8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D53BF">
              <w:rPr>
                <w:rFonts w:asciiTheme="minorHAnsi" w:hAnsiTheme="minorHAnsi" w:cstheme="minorHAnsi"/>
                <w:sz w:val="24"/>
                <w:szCs w:val="24"/>
              </w:rPr>
              <w:t xml:space="preserve">Mana </w:t>
            </w:r>
            <w:proofErr w:type="spellStart"/>
            <w:r w:rsidRPr="00ED53BF">
              <w:rPr>
                <w:rFonts w:asciiTheme="minorHAnsi" w:hAnsiTheme="minorHAnsi" w:cstheme="minorHAnsi"/>
                <w:sz w:val="24"/>
                <w:szCs w:val="24"/>
              </w:rPr>
              <w:t>aotūroa</w:t>
            </w:r>
            <w:proofErr w:type="spellEnd"/>
          </w:p>
        </w:tc>
        <w:tc>
          <w:tcPr>
            <w:tcW w:w="1704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BC792C8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kākahutia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 te korowai o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mātua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, he korowai aroha kia: | Mokopuna are enveloped in their ancestral cloak, a cloak of love and empathy:    </w:t>
            </w:r>
          </w:p>
        </w:tc>
        <w:tc>
          <w:tcPr>
            <w:tcW w:w="2284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5256D4ED" w14:textId="77777777" w:rsidR="001718C8" w:rsidRPr="005521C4" w:rsidRDefault="001718C8" w:rsidP="00B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Ka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whanake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te mokopuna kia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pakari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ki: | Mokopuna grow and develop their understanding and ability:</w:t>
            </w:r>
          </w:p>
        </w:tc>
      </w:tr>
      <w:tr w:rsidR="001718C8" w:rsidRPr="00AB4275" w14:paraId="6EACF507" w14:textId="77777777" w:rsidTr="00BA3D8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tcBorders>
              <w:top w:val="nil"/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18CAA8A2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Ko te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whakatipuranga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tēnei</w:t>
            </w:r>
            <w:proofErr w:type="spellEnd"/>
            <w:r w:rsidRPr="00AB427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 te </w:t>
            </w:r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mana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rangahau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, me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ngā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mātauranga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katoa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pā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ana ki te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aotūroa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 xml:space="preserve"> me te </w:t>
            </w:r>
            <w:proofErr w:type="spellStart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taiao</w:t>
            </w:r>
            <w:proofErr w:type="spellEnd"/>
            <w:r w:rsidRPr="00125D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shd w:val="clear" w:color="auto" w:fill="C5D6E8"/>
              </w:rPr>
              <w:t>| Mokopuna see themselves as explorers, able to connect with and care for their own and wider worlds.</w:t>
            </w:r>
          </w:p>
        </w:tc>
        <w:tc>
          <w:tcPr>
            <w:tcW w:w="1704" w:type="pct"/>
            <w:gridSpan w:val="3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1B41D9A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he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kairangahau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ā,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mātauranga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rangahau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view themselves as explorers able to access the knowledge of their world  </w:t>
            </w:r>
          </w:p>
        </w:tc>
        <w:tc>
          <w:tcPr>
            <w:tcW w:w="2284" w:type="pct"/>
            <w:gridSpan w:val="2"/>
            <w:tcBorders>
              <w:top w:val="nil"/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5E0731C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rangahau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mātauranga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whakaaro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tūhurahura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pūtaiao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research understandings of their world</w:t>
            </w:r>
          </w:p>
        </w:tc>
      </w:tr>
      <w:tr w:rsidR="001718C8" w:rsidRPr="00AB4275" w14:paraId="6F739A8A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C40F10B" w14:textId="77777777" w:rsidR="001718C8" w:rsidRPr="00AB4275" w:rsidRDefault="001718C8" w:rsidP="00BA3D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26C3B97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ū ai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tino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rangatiratanga | to uphold themselves and stand strong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D36EECA" w14:textId="77777777" w:rsidR="001718C8" w:rsidRPr="005521C4" w:rsidRDefault="001718C8" w:rsidP="001718C8">
            <w:pPr>
              <w:keepNext/>
              <w:keepLines/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whakatinana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tino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rangatiratanga, te wero ā-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tinana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achieve self-determination</w:t>
            </w:r>
          </w:p>
        </w:tc>
      </w:tr>
      <w:tr w:rsidR="001718C8" w:rsidRPr="00AB4275" w14:paraId="05D5D6BB" w14:textId="77777777" w:rsidTr="00BA3D8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0FC9459" w14:textId="77777777" w:rsidR="001718C8" w:rsidRPr="00AB4275" w:rsidRDefault="001718C8" w:rsidP="00BA3D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4D3E9AF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rite tana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pērā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Maui-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that reinforces the mokopuna, a reflection of ancestors, like Maui-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Mōhio</w:t>
            </w:r>
            <w:proofErr w:type="spellEnd"/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40B89FC3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tauira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waiho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mai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tīpuna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pērā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Maui,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hīraurau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hopanga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utilise the examples handed down from ancestors such as Maui </w:t>
            </w:r>
          </w:p>
        </w:tc>
      </w:tr>
      <w:tr w:rsidR="001718C8" w:rsidRPr="00AB4275" w14:paraId="266F6ACB" w14:textId="77777777" w:rsidTr="00B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right w:val="single" w:sz="12" w:space="0" w:color="FFFFFF" w:themeColor="background1"/>
            </w:tcBorders>
            <w:shd w:val="clear" w:color="auto" w:fill="C5D6E8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79B8412" w14:textId="77777777" w:rsidR="001718C8" w:rsidRPr="00AB4275" w:rsidRDefault="001718C8" w:rsidP="00BA3D8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4" w:type="pct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42692F6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tipu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mōhio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hononga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tangata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,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taiao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āhuatanga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katoa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o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that supports the development of relationships to people, the </w:t>
            </w:r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environment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and all elements in their world.</w:t>
            </w:r>
          </w:p>
        </w:tc>
        <w:tc>
          <w:tcPr>
            <w:tcW w:w="2284" w:type="pct"/>
            <w:gridSpan w:val="2"/>
            <w:tcBorders>
              <w:left w:val="single" w:sz="12" w:space="0" w:color="FFFFFF" w:themeColor="background1"/>
            </w:tcBorders>
            <w:shd w:val="clear" w:color="auto" w:fill="E2EAF3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76E0BAE9" w14:textId="77777777" w:rsidR="001718C8" w:rsidRPr="005521C4" w:rsidRDefault="001718C8" w:rsidP="001718C8">
            <w:pPr>
              <w:numPr>
                <w:ilvl w:val="0"/>
                <w:numId w:val="2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tūhura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ngā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hononga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ki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whakamārama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tōna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ao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,  te</w:t>
            </w:r>
            <w:proofErr w:type="gram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rangahau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me te </w:t>
            </w:r>
            <w:proofErr w:type="spellStart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>mātauranga</w:t>
            </w:r>
            <w:proofErr w:type="spellEnd"/>
            <w:r w:rsidRPr="005521C4">
              <w:rPr>
                <w:rFonts w:asciiTheme="minorHAnsi" w:hAnsiTheme="minorHAnsi" w:cstheme="minorHAnsi"/>
                <w:sz w:val="17"/>
                <w:szCs w:val="17"/>
              </w:rPr>
              <w:t xml:space="preserve"> | to explore relationships in order to understand the world.</w:t>
            </w:r>
          </w:p>
        </w:tc>
      </w:tr>
    </w:tbl>
    <w:p w14:paraId="4C75FC54" w14:textId="77777777" w:rsidR="00C23081" w:rsidRDefault="00C23081" w:rsidP="007E1AA6"/>
    <w:tbl>
      <w:tblPr>
        <w:tblStyle w:val="TableGrid2"/>
        <w:tblpPr w:leftFromText="180" w:rightFromText="180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2689"/>
        <w:gridCol w:w="3212"/>
        <w:gridCol w:w="2011"/>
        <w:gridCol w:w="2292"/>
        <w:gridCol w:w="2281"/>
        <w:gridCol w:w="2913"/>
      </w:tblGrid>
      <w:tr w:rsidR="00DD1286" w:rsidRPr="00923E61" w14:paraId="77188D6E" w14:textId="77777777" w:rsidTr="00E114A9">
        <w:trPr>
          <w:trHeight w:val="851"/>
        </w:trPr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F0000"/>
            <w:tcMar>
              <w:top w:w="113" w:type="dxa"/>
              <w:left w:w="170" w:type="dxa"/>
              <w:bottom w:w="57" w:type="dxa"/>
              <w:right w:w="170" w:type="dxa"/>
            </w:tcMar>
            <w:vAlign w:val="center"/>
            <w:hideMark/>
          </w:tcPr>
          <w:p w14:paraId="045CCC5C" w14:textId="77777777" w:rsidR="00DD1286" w:rsidRPr="00306E34" w:rsidRDefault="00DD1286" w:rsidP="00E114A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mi-NZ"/>
              </w:rPr>
            </w:pPr>
            <w:bookmarkStart w:id="2" w:name="_Hlk76992351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mi-NZ"/>
              </w:rPr>
              <w:lastRenderedPageBreak/>
              <w:t>PART C</w:t>
            </w:r>
          </w:p>
        </w:tc>
      </w:tr>
      <w:tr w:rsidR="00DD1286" w:rsidRPr="00923E61" w14:paraId="2A8B1E44" w14:textId="77777777" w:rsidTr="00E114A9">
        <w:tc>
          <w:tcPr>
            <w:tcW w:w="0" w:type="auto"/>
            <w:gridSpan w:val="6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F0000"/>
            <w:tcMar>
              <w:top w:w="113" w:type="dxa"/>
              <w:left w:w="170" w:type="dxa"/>
              <w:bottom w:w="57" w:type="dxa"/>
              <w:right w:w="170" w:type="dxa"/>
            </w:tcMar>
            <w:hideMark/>
          </w:tcPr>
          <w:p w14:paraId="03F6B504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  <w:t>Ng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  <w:t xml:space="preserve">ā </w:t>
            </w:r>
            <w:r w:rsidRPr="00923E6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  <w:t>Kaupapa Whakahaere mō Te Kōhanga Reo</w:t>
            </w:r>
          </w:p>
        </w:tc>
      </w:tr>
      <w:tr w:rsidR="00DD1286" w:rsidRPr="00923E61" w14:paraId="0576126C" w14:textId="77777777" w:rsidTr="00E114A9">
        <w:trPr>
          <w:trHeight w:val="1103"/>
        </w:trPr>
        <w:tc>
          <w:tcPr>
            <w:tcW w:w="0" w:type="auto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C4C0"/>
            <w:hideMark/>
          </w:tcPr>
          <w:p w14:paraId="3614D8F1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Whakamana</w:t>
            </w:r>
          </w:p>
          <w:p w14:paraId="58D35EE8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Mā Te Whāriki a te Kōhanga Reo e whakatō te kaha ki roto i te mokopuna ki te ako, kia pakari ai tana tipu.</w:t>
            </w:r>
          </w:p>
        </w:tc>
        <w:tc>
          <w:tcPr>
            <w:tcW w:w="0" w:type="auto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C4C0"/>
            <w:hideMark/>
          </w:tcPr>
          <w:p w14:paraId="3FECBD74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Kotahitanga</w:t>
            </w:r>
          </w:p>
          <w:p w14:paraId="782CD671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Mā Te Whāriki a te Kōhanga Reo e whakaata te kotahitanga o ngā whakahaere katoa mō te ako a te mokopuna, mō te tipu o te mokopuna.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C4C0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6B2B9BF1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Whānau – Tangata</w:t>
            </w:r>
          </w:p>
          <w:p w14:paraId="030A662A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Me whiri mai te whānau, te hapū, te iwi, me tauiwi, me ō rātou wāhi nohonga ki roto i te whāriki o te kōhanga reo, hei awhina, hei tautoko i te akoranga, i te whakatipuranga o te mokopuna.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6C4C0"/>
            <w:hideMark/>
          </w:tcPr>
          <w:p w14:paraId="40FE053E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Ngā Honotanga</w:t>
            </w:r>
          </w:p>
          <w:p w14:paraId="6C1BE6E7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Mā roto i ngā piringa, i ngā whakahaere i waenganui o te mokopuna me te katoa, e whakatō te kaha ki roto i te mokopuna ki te ako.</w:t>
            </w:r>
          </w:p>
        </w:tc>
      </w:tr>
      <w:tr w:rsidR="00DD1286" w:rsidRPr="00923E61" w14:paraId="23F933B8" w14:textId="77777777" w:rsidTr="00E114A9">
        <w:tc>
          <w:tcPr>
            <w:tcW w:w="0" w:type="auto"/>
            <w:gridSpan w:val="6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F0000"/>
            <w:tcMar>
              <w:top w:w="113" w:type="dxa"/>
              <w:left w:w="170" w:type="dxa"/>
              <w:bottom w:w="57" w:type="dxa"/>
              <w:right w:w="170" w:type="dxa"/>
            </w:tcMar>
            <w:hideMark/>
          </w:tcPr>
          <w:p w14:paraId="1DAD7F4B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80980474"/>
            <w:r w:rsidRPr="00923E6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  <w:t>Ngā Taumata Whakahirahira mō Te Kōhanga Reo</w:t>
            </w:r>
          </w:p>
        </w:tc>
      </w:tr>
      <w:bookmarkEnd w:id="3"/>
      <w:tr w:rsidR="00DD1286" w:rsidRPr="00923E61" w14:paraId="10BD3243" w14:textId="77777777" w:rsidTr="00E114A9">
        <w:trPr>
          <w:trHeight w:val="1103"/>
        </w:trPr>
        <w:tc>
          <w:tcPr>
            <w:tcW w:w="0" w:type="auto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C4C0"/>
            <w:hideMark/>
          </w:tcPr>
          <w:p w14:paraId="2A41DAA9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Mana Atua</w:t>
            </w:r>
          </w:p>
          <w:p w14:paraId="3B6E3D71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ki te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w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hakapono, wairua, aroha, manaaki,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whakakoakoa, whakahirahira.</w:t>
            </w:r>
          </w:p>
        </w:tc>
        <w:tc>
          <w:tcPr>
            <w:tcW w:w="0" w:type="auto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C4C0"/>
            <w:hideMark/>
          </w:tcPr>
          <w:p w14:paraId="0F37ECCC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Mana Whenua</w:t>
            </w:r>
          </w:p>
          <w:p w14:paraId="6F84124B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ki ōna tūrangawaewae, ki ōna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marae, ki ngā pepeha o ōna iwi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.</w:t>
            </w:r>
          </w:p>
          <w:p w14:paraId="38BEAC53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ki te mana o ngā awa, whenua,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o ngā maunga.</w:t>
            </w:r>
          </w:p>
          <w:p w14:paraId="05E5C758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ki te manaaki, ki te tiaki i te whenua.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C4C0"/>
            <w:tcMar>
              <w:top w:w="113" w:type="dxa"/>
              <w:left w:w="170" w:type="dxa"/>
              <w:bottom w:w="57" w:type="dxa"/>
              <w:right w:w="170" w:type="dxa"/>
            </w:tcMar>
            <w:hideMark/>
          </w:tcPr>
          <w:p w14:paraId="5B1D309E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Mana Tangata</w:t>
            </w:r>
          </w:p>
          <w:p w14:paraId="09DEF957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ki ōna whakapapa, ki te pātahi o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te whānau, ki ōna hoa, whānau whānui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; k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ia mōhio ki ōna kaumātua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; k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ia mōhio ki a Ranginui raua ko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</w:t>
            </w:r>
            <w:proofErr w:type="spellStart"/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Papatūānuku</w:t>
            </w:r>
            <w:proofErr w:type="spellEnd"/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C4C0"/>
          </w:tcPr>
          <w:p w14:paraId="4A102D36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Mana Reo</w:t>
            </w:r>
          </w:p>
          <w:p w14:paraId="69A349B4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i te rangatiratanga, i te tapu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me te noa o tōna ake reo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.</w:t>
            </w:r>
          </w:p>
          <w:p w14:paraId="384F7D78" w14:textId="77777777" w:rsidR="00DD1286" w:rsidRPr="00C409FB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matatau te tamaiti ki te whakahua i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te kupu.</w:t>
            </w:r>
          </w:p>
          <w:p w14:paraId="5C8D40D4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ki tōna ao, te ao Māori.</w:t>
            </w:r>
          </w:p>
        </w:tc>
        <w:tc>
          <w:tcPr>
            <w:tcW w:w="0" w:type="auto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6C4C0"/>
            <w:hideMark/>
          </w:tcPr>
          <w:p w14:paraId="31FCF5DC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>Mana Aotūroa</w:t>
            </w:r>
          </w:p>
          <w:p w14:paraId="5070C187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Kia mōhio he wairua to ngā mea katoa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; t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e whenua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, t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e moana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, t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e ao whānui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, n</w:t>
            </w: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gā whetu, te hau, ngā rakau, ngā ngāngara.</w:t>
            </w:r>
          </w:p>
        </w:tc>
      </w:tr>
      <w:tr w:rsidR="00DD1286" w:rsidRPr="00923E61" w14:paraId="7132A2C5" w14:textId="77777777" w:rsidTr="00E114A9">
        <w:tc>
          <w:tcPr>
            <w:tcW w:w="0" w:type="auto"/>
            <w:gridSpan w:val="6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F0000"/>
            <w:tcMar>
              <w:top w:w="113" w:type="dxa"/>
              <w:left w:w="170" w:type="dxa"/>
              <w:bottom w:w="57" w:type="dxa"/>
              <w:right w:w="170" w:type="dxa"/>
            </w:tcMar>
            <w:hideMark/>
          </w:tcPr>
          <w:p w14:paraId="453DDC20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mi-NZ"/>
              </w:rPr>
            </w:pPr>
            <w:bookmarkStart w:id="4" w:name="_Hlk80980523"/>
            <w:r w:rsidRPr="00923E6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  <w:t>Te Tauira Whāriki (Te Katoa o te Mokopuna)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  <w:t xml:space="preserve"> </w:t>
            </w:r>
            <w:r w:rsidRPr="00923E6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mi-NZ"/>
              </w:rPr>
              <w:t>mō Te Kōhanga Reo</w:t>
            </w:r>
          </w:p>
        </w:tc>
      </w:tr>
      <w:tr w:rsidR="00DD1286" w:rsidRPr="00923E61" w14:paraId="68402B20" w14:textId="77777777" w:rsidTr="00E114A9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9D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3E9B5607" w14:textId="77777777" w:rsidR="00DD1286" w:rsidRPr="00923E61" w:rsidRDefault="00DD1286" w:rsidP="00E114A9">
            <w:pPr>
              <w:spacing w:after="60"/>
              <w:ind w:right="409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D34E14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Kei te whānau, hapū, Iwi te mana kawenga mō te whakapakari i te whaioranga tinana, 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wairua, </w:t>
            </w:r>
            <w:r w:rsidRPr="00D34E14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hinengaro me te whatumanawa o ia mokopuna, kia pakari ai ki te toro atu ki te </w:t>
            </w:r>
            <w:proofErr w:type="spellStart"/>
            <w:r w:rsidRPr="00D34E14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pumautanga</w:t>
            </w:r>
            <w:proofErr w:type="spellEnd"/>
            <w:r w:rsidRPr="00D34E14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o tona Ao Māori</w:t>
            </w:r>
            <w:r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.</w:t>
            </w:r>
          </w:p>
        </w:tc>
      </w:tr>
      <w:bookmarkEnd w:id="4"/>
      <w:tr w:rsidR="00DD1286" w:rsidRPr="00923E61" w14:paraId="0DBCED87" w14:textId="77777777" w:rsidTr="00E114A9">
        <w:trPr>
          <w:trHeight w:val="3525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9D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00C349A3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 xml:space="preserve">Tinana </w:t>
            </w:r>
          </w:p>
          <w:p w14:paraId="5EECB1FA" w14:textId="77777777" w:rsidR="00DD1286" w:rsidRPr="009F7933" w:rsidRDefault="00DD1286" w:rsidP="00E114A9">
            <w:pPr>
              <w:spacing w:after="60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Ko tēnei wehenga e hāngai ana ki te tipuranga me te whakapakaritanga o te tinana. </w:t>
            </w:r>
            <w:proofErr w:type="spellStart"/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Whakairatia</w:t>
            </w:r>
            <w:proofErr w:type="spellEnd"/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ana te mokopuna, tīmata ana ngā whakahaere hauora mō te whakatipu i a ia me te whakapakari i a rāua ko tōna whaea. Kia tika, kia eke hoki ngā kai ka whāngaihia ki a rāua. Kia manawanui ki te atawhai, ki te whakaruru i te mokopuna i ngā wā katoa nō te mea he nui ngā mokopuna ka whara i mua i te rua tau. Nā reira kia mataara tātou. Me ako i te mokopuna i runga i te ngākau hari me te ngākau hūmārie, kia tino pakari ai te hauora o tōna tinana. Kia kaha te whakahau i a ia ki te hīkoi, ki te omaoma, ki te purei paoro, ki te pikipiki. Mahia ngā </w:t>
            </w:r>
            <w:proofErr w:type="spellStart"/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whakakoringa</w:t>
            </w:r>
            <w:proofErr w:type="spellEnd"/>
            <w:r w:rsidRPr="00C409FB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 xml:space="preserve"> tinana ka taea e ia. Kia mōhio te mokopuna ki ngā wāhi o tōna tinana me ngā mahi ka taea e aua wāhi, ka mutu, kia mā katoa ngā whakahaere mōna me ngā mahi whakaako i a ia. Tua atu i ēnei kia mau ki ngā akoranga o te ao tawhito mō ngā tikanga, ngā rongoā me ngā kai ka pai māna. Kia kaha hoki te whakaū i ngā tohutohu o te ao hou mō te oranga tinana o te mokopuna. Ko ngā whakahaere mō ngā mokopuna kia hāngai ki a rātou, ā, kia eke ki ngā mahi ka taea e rātou. Heoi kia maumahara, he nui ngā rerekētanga kei waenganui i tēnā reanga, i tēnā reanga, ā, he nui hoki ngā rerekētanga kei waenganui i tēnā mokopuna, i tēnā mokopuna. He mana motuhake tonu tō tēnā, tō tēnā.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9D9D7"/>
          </w:tcPr>
          <w:p w14:paraId="3974B3C4" w14:textId="77777777" w:rsidR="00DD1286" w:rsidRPr="00923E61" w:rsidRDefault="00DD1286" w:rsidP="00E114A9">
            <w:pPr>
              <w:spacing w:after="60"/>
              <w:ind w:right="409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 xml:space="preserve">Wairua </w:t>
            </w:r>
          </w:p>
          <w:p w14:paraId="4D213361" w14:textId="77777777" w:rsidR="00DD1286" w:rsidRPr="009F7933" w:rsidRDefault="00DD1286" w:rsidP="00E114A9">
            <w:pPr>
              <w:spacing w:after="60"/>
              <w:ind w:right="409"/>
              <w:rPr>
                <w:rFonts w:asciiTheme="minorHAnsi" w:hAnsiTheme="minorHAnsi" w:cstheme="minorHAnsi"/>
                <w:sz w:val="18"/>
                <w:szCs w:val="18"/>
                <w:lang w:val="mi-NZ"/>
              </w:rPr>
            </w:pPr>
            <w:r w:rsidRPr="009F7933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Ko tēnei wehenga e hāngai ana ki te pakaritanga o te wairua me tōna hononga ki te taiao. Ka ako te tamaiti, he ōrite te āhua o ngā mea katoa o te taiao; ko te kiko o ngā mea katoa he ōrite te pūngao. Ka wānanga mō ngā atua, me ō rātou tūranga i roto i te taiao. Ka hoki ki ngā tikanga o mua, ki ngā whakapono, ngā kohinga whakaaro me ngā kitenga o te ao tawhito. Ka kimihia hoki ngā karakia, ngā mōteatea me ngā whakataukī e hāngai ana. Ka wānangatia ngā mātauranga o te ao hou; te pūtaiao me ōna hononga, te hunga tāngata me ōna tini āhuatanga, tae atu ki te moana me ngā whetū. He ōrite te pūngao o ēnei mea katoa.</w:t>
            </w:r>
          </w:p>
        </w:tc>
      </w:tr>
      <w:tr w:rsidR="00DD1286" w:rsidRPr="00923E61" w14:paraId="01251EF6" w14:textId="77777777" w:rsidTr="00E114A9">
        <w:trPr>
          <w:trHeight w:val="3525"/>
        </w:trPr>
        <w:tc>
          <w:tcPr>
            <w:tcW w:w="0" w:type="auto"/>
            <w:gridSpan w:val="3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F9D9D7"/>
            <w:tcMar>
              <w:top w:w="113" w:type="dxa"/>
              <w:left w:w="170" w:type="dxa"/>
              <w:bottom w:w="57" w:type="dxa"/>
              <w:right w:w="170" w:type="dxa"/>
            </w:tcMar>
          </w:tcPr>
          <w:p w14:paraId="23F10CFE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 xml:space="preserve">Hinengaro </w:t>
            </w:r>
          </w:p>
          <w:p w14:paraId="718C218B" w14:textId="77777777" w:rsidR="00DD1286" w:rsidRPr="00923E61" w:rsidRDefault="00DD1286" w:rsidP="00E114A9">
            <w:pPr>
              <w:spacing w:after="60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F7933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Ko tēnei wehenga e hāngai ana ki te pakaritanga o te hinengaro. Ka ako te tamaiti i te āhuatanga o tēnei mea o te whakaaro, arā, ko te pupuri i te mana o roto tonu i a ia, me te mana o te ao whānui. Ka ako i ētahi tikanga hei whakaū i ngā momo whakapono e pakari kē atu ai te hinengaro. Ka ako i ngā whakamārama a te ao Māori tawhito, mō te taiao, mō te pō me Te Kore. Ka ako i ngā whakamārama a te ao hou mō te orokohanga o te ao; tōna āhua i ngā wā o mua me tōna āhua ināianei. Ka tirohia te hāngai o tēnei whakapapa ki te tamaiti, arā, ki tōna whānautanga me tōna tipuranga ki tēnei ao. I ngā wā o mua, ko te karakia me te mōteatea ngā taonga i kaha whāia hei kawe i ngā tūmanako o te hinengaro Māori. Ko te whakapono, mā te karakia e titi ai ki te hinengaro me te ngākau o te tangata, ngā hiahia kei roto i a ia – hei tauira, ko te hiahia kia āwhina i tētahi atu, i a ia tonu rānei; ko te hiahia kia whai i tētahi mahi, i tētahi taumata rānei. Ko ngā karakia nei, he rite tonu ki ngā karakia mō te whakatō kūmara i ngā wā o mua, inā hoki, he whakaūnga noa iho ēnā i ngā hiahia o te tangata, kia makuru ai te kūmara i te tau. Nō reira, kotahi tonu te whāinga o ngā karakia katoa, arā, kia manaakitia mai ngā hiahia o te tangata, ahakoa ko wai te atua, ko Ihu Karaiti, ko te Atua, ko Io Matua Kore rānei.</w:t>
            </w:r>
          </w:p>
        </w:tc>
        <w:tc>
          <w:tcPr>
            <w:tcW w:w="0" w:type="auto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F9D9D7"/>
          </w:tcPr>
          <w:p w14:paraId="27EFD752" w14:textId="77777777" w:rsidR="00DD1286" w:rsidRPr="00923E61" w:rsidRDefault="00DD1286" w:rsidP="00E114A9">
            <w:pPr>
              <w:spacing w:after="60"/>
              <w:ind w:right="692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23E61">
              <w:rPr>
                <w:rFonts w:asciiTheme="minorHAnsi" w:hAnsiTheme="minorHAnsi" w:cstheme="minorHAnsi"/>
                <w:b/>
                <w:bCs/>
                <w:lang w:val="mi-NZ"/>
              </w:rPr>
              <w:t xml:space="preserve">Whatumanawa </w:t>
            </w:r>
          </w:p>
          <w:p w14:paraId="37242827" w14:textId="77777777" w:rsidR="00DD1286" w:rsidRPr="00923E61" w:rsidRDefault="00DD1286" w:rsidP="00E114A9">
            <w:pPr>
              <w:spacing w:after="60"/>
              <w:ind w:right="692"/>
              <w:rPr>
                <w:rFonts w:asciiTheme="minorHAnsi" w:hAnsiTheme="minorHAnsi" w:cstheme="minorHAnsi"/>
                <w:b/>
                <w:bCs/>
                <w:lang w:val="mi-NZ"/>
              </w:rPr>
            </w:pPr>
            <w:r w:rsidRPr="009F7933">
              <w:rPr>
                <w:rFonts w:asciiTheme="minorHAnsi" w:hAnsiTheme="minorHAnsi" w:cstheme="minorHAnsi"/>
                <w:sz w:val="18"/>
                <w:szCs w:val="18"/>
                <w:lang w:val="mi-NZ"/>
              </w:rPr>
              <w:t>Ko tēnei wehenga e hāngai ana ki te pakaritanga o te whatumanawa. Ka ako te mokopuna i ngā whakaputanga huhua o tēnei mea o te whatumanawa, mai i te aroha me te harikoa, ki te ngākau kino me te ngākau hinapōuri. Ko ēnei āhuatanga o te whatumanawa e whakaatu ana i te āhua o roto i te tinana. Ki te ora te whatumanawa, ka ora te tinana. Ki te tūkinotia te whatumanawa, ka hē katoa te tinana. Nō reira, inā tau ngā wāhanga katoa o te ngākau o te mokopuna, ka tipu ia i runga i te ngākau harikoa, ka tū māia, ka tū kaha hoki ā roto tonu i a ia.</w:t>
            </w:r>
          </w:p>
        </w:tc>
      </w:tr>
      <w:bookmarkEnd w:id="2"/>
    </w:tbl>
    <w:p w14:paraId="53568F08" w14:textId="77777777" w:rsidR="00DD1286" w:rsidRDefault="00DD1286" w:rsidP="007E1AA6"/>
    <w:p w14:paraId="733E1847" w14:textId="77777777" w:rsidR="00DD1286" w:rsidRDefault="00DD1286" w:rsidP="007E1AA6"/>
    <w:p w14:paraId="70F7BB17" w14:textId="77777777" w:rsidR="00DD1286" w:rsidRDefault="00DD1286" w:rsidP="007E1AA6"/>
    <w:p w14:paraId="429B36FA" w14:textId="0E5BC095" w:rsidR="007E1AA6" w:rsidRPr="000357D9" w:rsidRDefault="007E1AA6" w:rsidP="007E1AA6">
      <w:r w:rsidRPr="007E1AA6">
        <w:t xml:space="preserve">Dated at Wellington this </w:t>
      </w:r>
      <w:r w:rsidR="00BB5A3E">
        <w:t>21</w:t>
      </w:r>
      <w:r w:rsidR="00BB5A3E" w:rsidRPr="00BB5A3E">
        <w:rPr>
          <w:vertAlign w:val="superscript"/>
        </w:rPr>
        <w:t>st</w:t>
      </w:r>
      <w:r w:rsidR="00BB5A3E">
        <w:t xml:space="preserve"> </w:t>
      </w:r>
      <w:r w:rsidRPr="007E1AA6">
        <w:t xml:space="preserve">day of </w:t>
      </w:r>
      <w:r w:rsidR="00BB5A3E">
        <w:t>April</w:t>
      </w:r>
      <w:r w:rsidR="00BB5A3E" w:rsidRPr="007E1AA6">
        <w:t xml:space="preserve"> </w:t>
      </w:r>
      <w:r w:rsidRPr="007E1AA6">
        <w:t>2023</w:t>
      </w:r>
      <w:r w:rsidRPr="000357D9">
        <w:t xml:space="preserve">. </w:t>
      </w:r>
    </w:p>
    <w:p w14:paraId="5798E00C" w14:textId="77777777" w:rsidR="007E1AA6" w:rsidRPr="000357D9" w:rsidRDefault="007E1AA6" w:rsidP="007E1AA6"/>
    <w:p w14:paraId="24C9F01E" w14:textId="295D6CD2" w:rsidR="007E1AA6" w:rsidRDefault="007E1AA6" w:rsidP="001718C8">
      <w:r w:rsidRPr="000357D9">
        <w:t xml:space="preserve">Hon JAN TINETTI, </w:t>
      </w:r>
      <w:r>
        <w:t>Minister of Education</w:t>
      </w:r>
      <w:r w:rsidRPr="005D5A6E">
        <w:t>.</w:t>
      </w:r>
    </w:p>
    <w:bookmarkEnd w:id="0"/>
    <w:p w14:paraId="2FDA51AF" w14:textId="272A9BE9" w:rsidR="00A86AF7" w:rsidRPr="001718C8" w:rsidRDefault="00A86AF7" w:rsidP="00DD1286"/>
    <w:sectPr w:rsidR="00A86AF7" w:rsidRPr="001718C8" w:rsidSect="00DD128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CA0A" w14:textId="77777777" w:rsidR="00724440" w:rsidRDefault="00724440" w:rsidP="00A86AF7">
      <w:r>
        <w:separator/>
      </w:r>
    </w:p>
  </w:endnote>
  <w:endnote w:type="continuationSeparator" w:id="0">
    <w:p w14:paraId="7B2ABE3F" w14:textId="77777777" w:rsidR="00724440" w:rsidRDefault="00724440" w:rsidP="00A8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3801" w14:textId="77777777" w:rsidR="00724440" w:rsidRDefault="00724440" w:rsidP="00A86AF7">
      <w:r>
        <w:separator/>
      </w:r>
    </w:p>
  </w:footnote>
  <w:footnote w:type="continuationSeparator" w:id="0">
    <w:p w14:paraId="7BB29896" w14:textId="77777777" w:rsidR="00724440" w:rsidRDefault="00724440" w:rsidP="00A86AF7">
      <w:r>
        <w:continuationSeparator/>
      </w:r>
    </w:p>
  </w:footnote>
  <w:footnote w:id="1">
    <w:p w14:paraId="22C0AFC0" w14:textId="77777777" w:rsidR="001718C8" w:rsidRPr="00AE697D" w:rsidRDefault="001718C8" w:rsidP="001718C8">
      <w:pPr>
        <w:pStyle w:val="FootnoteText"/>
        <w:rPr>
          <w:rFonts w:asciiTheme="minorHAnsi" w:hAnsiTheme="minorHAnsi" w:cstheme="minorHAnsi"/>
        </w:rPr>
      </w:pPr>
      <w:r w:rsidRPr="00AE697D">
        <w:rPr>
          <w:rStyle w:val="FootnoteReference"/>
          <w:rFonts w:asciiTheme="minorHAnsi" w:hAnsiTheme="minorHAnsi" w:cstheme="minorHAnsi"/>
        </w:rPr>
        <w:footnoteRef/>
      </w:r>
      <w:r w:rsidRPr="00AE697D">
        <w:rPr>
          <w:rFonts w:asciiTheme="minorHAnsi" w:hAnsiTheme="minorHAnsi" w:cstheme="minorHAnsi"/>
        </w:rPr>
        <w:t xml:space="preserve"> ‘Oral language’ encompasses any method of communication the child uses as a first language; this includes New Zealand Sign Language and, for children who are non-verbal, </w:t>
      </w:r>
      <w:proofErr w:type="gramStart"/>
      <w:r w:rsidRPr="00AE697D">
        <w:rPr>
          <w:rFonts w:asciiTheme="minorHAnsi" w:hAnsiTheme="minorHAnsi" w:cstheme="minorHAnsi"/>
        </w:rPr>
        <w:t>alternative</w:t>
      </w:r>
      <w:proofErr w:type="gramEnd"/>
      <w:r w:rsidRPr="00AE697D">
        <w:rPr>
          <w:rFonts w:asciiTheme="minorHAnsi" w:hAnsiTheme="minorHAnsi" w:cstheme="minorHAnsi"/>
        </w:rPr>
        <w:t xml:space="preserve"> and augmentative communication (AAC)</w:t>
      </w:r>
    </w:p>
  </w:footnote>
  <w:footnote w:id="2">
    <w:p w14:paraId="5523161E" w14:textId="77777777" w:rsidR="001718C8" w:rsidRPr="00AE697D" w:rsidRDefault="001718C8" w:rsidP="001718C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E697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E697D">
        <w:rPr>
          <w:rFonts w:asciiTheme="minorHAnsi" w:hAnsiTheme="minorHAnsi" w:cstheme="minorHAnsi"/>
          <w:sz w:val="18"/>
          <w:szCs w:val="18"/>
        </w:rPr>
        <w:t xml:space="preserve"> For children who are deaf or hard of hearing, ‘hearing’ includes ‘watching’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AC79" w14:textId="77777777" w:rsidR="00D92C24" w:rsidRDefault="00D92C24" w:rsidP="00D034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1C4"/>
    <w:multiLevelType w:val="hybridMultilevel"/>
    <w:tmpl w:val="5F3E32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06FA"/>
    <w:multiLevelType w:val="hybridMultilevel"/>
    <w:tmpl w:val="B0985930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36A66"/>
    <w:multiLevelType w:val="hybridMultilevel"/>
    <w:tmpl w:val="3766A4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81332"/>
    <w:multiLevelType w:val="hybridMultilevel"/>
    <w:tmpl w:val="2BEC62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131198">
    <w:abstractNumId w:val="2"/>
  </w:num>
  <w:num w:numId="2" w16cid:durableId="1051687303">
    <w:abstractNumId w:val="0"/>
  </w:num>
  <w:num w:numId="3" w16cid:durableId="1208102434">
    <w:abstractNumId w:val="3"/>
  </w:num>
  <w:num w:numId="4" w16cid:durableId="1426729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F7"/>
    <w:rsid w:val="000162C3"/>
    <w:rsid w:val="000357D9"/>
    <w:rsid w:val="00037842"/>
    <w:rsid w:val="0007026E"/>
    <w:rsid w:val="00084BDC"/>
    <w:rsid w:val="00097471"/>
    <w:rsid w:val="001142F4"/>
    <w:rsid w:val="001179BD"/>
    <w:rsid w:val="00117C70"/>
    <w:rsid w:val="00161BE2"/>
    <w:rsid w:val="001718C8"/>
    <w:rsid w:val="001B4182"/>
    <w:rsid w:val="001F1E4C"/>
    <w:rsid w:val="0020465D"/>
    <w:rsid w:val="00232C0B"/>
    <w:rsid w:val="002460E1"/>
    <w:rsid w:val="00265AB6"/>
    <w:rsid w:val="00276299"/>
    <w:rsid w:val="002E3E6A"/>
    <w:rsid w:val="002F41B4"/>
    <w:rsid w:val="00306E34"/>
    <w:rsid w:val="00410C66"/>
    <w:rsid w:val="00412118"/>
    <w:rsid w:val="00426F89"/>
    <w:rsid w:val="0043533B"/>
    <w:rsid w:val="004B74A9"/>
    <w:rsid w:val="005053A3"/>
    <w:rsid w:val="00547D75"/>
    <w:rsid w:val="005646D8"/>
    <w:rsid w:val="005B3B44"/>
    <w:rsid w:val="005D5A6E"/>
    <w:rsid w:val="006037CA"/>
    <w:rsid w:val="00643006"/>
    <w:rsid w:val="006A35B8"/>
    <w:rsid w:val="00717520"/>
    <w:rsid w:val="00724440"/>
    <w:rsid w:val="00725341"/>
    <w:rsid w:val="00735CB6"/>
    <w:rsid w:val="0076173F"/>
    <w:rsid w:val="007A3A8A"/>
    <w:rsid w:val="007D6457"/>
    <w:rsid w:val="007E1AA6"/>
    <w:rsid w:val="007F1AB4"/>
    <w:rsid w:val="008378AC"/>
    <w:rsid w:val="00855DDA"/>
    <w:rsid w:val="008A763E"/>
    <w:rsid w:val="008B78EF"/>
    <w:rsid w:val="008E380D"/>
    <w:rsid w:val="00900068"/>
    <w:rsid w:val="00913174"/>
    <w:rsid w:val="009815D1"/>
    <w:rsid w:val="009905F6"/>
    <w:rsid w:val="00997C36"/>
    <w:rsid w:val="00A25846"/>
    <w:rsid w:val="00A65BB6"/>
    <w:rsid w:val="00A8641E"/>
    <w:rsid w:val="00A86AF7"/>
    <w:rsid w:val="00AA6516"/>
    <w:rsid w:val="00B55112"/>
    <w:rsid w:val="00B56C92"/>
    <w:rsid w:val="00BB5A3E"/>
    <w:rsid w:val="00C12161"/>
    <w:rsid w:val="00C23081"/>
    <w:rsid w:val="00C359CE"/>
    <w:rsid w:val="00C6153E"/>
    <w:rsid w:val="00C717C7"/>
    <w:rsid w:val="00CB548F"/>
    <w:rsid w:val="00CF3135"/>
    <w:rsid w:val="00D03407"/>
    <w:rsid w:val="00D21E19"/>
    <w:rsid w:val="00D34E14"/>
    <w:rsid w:val="00D848B0"/>
    <w:rsid w:val="00D92C24"/>
    <w:rsid w:val="00DD1286"/>
    <w:rsid w:val="00DD292D"/>
    <w:rsid w:val="00DE6C56"/>
    <w:rsid w:val="00E1249A"/>
    <w:rsid w:val="00E51F57"/>
    <w:rsid w:val="00E87CC5"/>
    <w:rsid w:val="00E9367E"/>
    <w:rsid w:val="00F55796"/>
    <w:rsid w:val="00F671F4"/>
    <w:rsid w:val="00FC5638"/>
    <w:rsid w:val="00FC6F3A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D704C"/>
  <w15:chartTrackingRefBased/>
  <w15:docId w15:val="{6481FA67-1167-4E03-940F-D337AC77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F7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aliases w:val="MoE: Heading 1"/>
    <w:basedOn w:val="Normal"/>
    <w:next w:val="BodyText"/>
    <w:link w:val="Heading1Char"/>
    <w:qFormat/>
    <w:rsid w:val="00A86AF7"/>
    <w:pPr>
      <w:keepNext/>
      <w:pageBreakBefore/>
      <w:tabs>
        <w:tab w:val="num" w:pos="851"/>
      </w:tabs>
      <w:spacing w:after="840"/>
      <w:outlineLvl w:val="0"/>
    </w:pPr>
    <w:rPr>
      <w:rFonts w:eastAsia="Times New Roman" w:cs="Arial"/>
      <w:b/>
      <w:bCs/>
      <w:color w:val="2A6EBB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E: Heading 1 Char"/>
    <w:basedOn w:val="DefaultParagraphFont"/>
    <w:link w:val="Heading1"/>
    <w:rsid w:val="00A86AF7"/>
    <w:rPr>
      <w:rFonts w:ascii="Arial" w:eastAsia="Times New Roman" w:hAnsi="Arial" w:cs="Arial"/>
      <w:b/>
      <w:bCs/>
      <w:color w:val="2A6EBB"/>
      <w:kern w:val="32"/>
      <w:sz w:val="44"/>
      <w:szCs w:val="44"/>
    </w:rPr>
  </w:style>
  <w:style w:type="paragraph" w:styleId="BodyText">
    <w:name w:val="Body Text"/>
    <w:aliases w:val="MoE: Body Text"/>
    <w:basedOn w:val="Normal"/>
    <w:link w:val="BodyTextChar"/>
    <w:qFormat/>
    <w:rsid w:val="00A86AF7"/>
    <w:pPr>
      <w:spacing w:after="240" w:line="240" w:lineRule="atLeast"/>
    </w:pPr>
    <w:rPr>
      <w:rFonts w:cstheme="minorBidi"/>
      <w:sz w:val="20"/>
    </w:rPr>
  </w:style>
  <w:style w:type="character" w:customStyle="1" w:styleId="BodyTextChar">
    <w:name w:val="Body Text Char"/>
    <w:aliases w:val="MoE: Body Text Char"/>
    <w:basedOn w:val="DefaultParagraphFont"/>
    <w:link w:val="BodyText"/>
    <w:rsid w:val="00A86AF7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86AF7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AF7"/>
    <w:rPr>
      <w:rFonts w:ascii="Arial" w:hAnsi="Arial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86AF7"/>
    <w:rPr>
      <w:rFonts w:ascii="Arial" w:hAnsi="Arial"/>
      <w:sz w:val="20"/>
      <w:vertAlign w:val="superscript"/>
    </w:rPr>
  </w:style>
  <w:style w:type="table" w:styleId="GridTable5Dark-Accent6">
    <w:name w:val="Grid Table 5 Dark Accent 6"/>
    <w:basedOn w:val="TableNormal"/>
    <w:uiPriority w:val="50"/>
    <w:rsid w:val="00A86A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Grid2">
    <w:name w:val="Table Grid2"/>
    <w:basedOn w:val="TableNormal"/>
    <w:next w:val="TableGrid"/>
    <w:uiPriority w:val="39"/>
    <w:rsid w:val="00A8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A86A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A8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86A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nhideWhenUsed/>
    <w:rsid w:val="00C12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2161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61"/>
    <w:rPr>
      <w:rFonts w:ascii="Arial" w:hAnsi="Arial" w:cs="Times New Roman"/>
      <w:szCs w:val="20"/>
    </w:rPr>
  </w:style>
  <w:style w:type="paragraph" w:customStyle="1" w:styleId="CoverSubheading">
    <w:name w:val="Cover Subheading"/>
    <w:basedOn w:val="Normal"/>
    <w:rsid w:val="00C12161"/>
    <w:pPr>
      <w:spacing w:before="720"/>
    </w:pPr>
    <w:rPr>
      <w:rFonts w:cs="Arial"/>
      <w:color w:val="2A6EBB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3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F3A"/>
    <w:pPr>
      <w:spacing w:after="0" w:line="240" w:lineRule="auto"/>
    </w:pPr>
    <w:rPr>
      <w:rFonts w:ascii="Arial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A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AC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4934-1E93-4FC0-82AF-B4B2B04E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Whiting</dc:creator>
  <cp:keywords/>
  <dc:description/>
  <cp:lastModifiedBy>Paul Whiting</cp:lastModifiedBy>
  <cp:revision>2</cp:revision>
  <cp:lastPrinted>2023-04-19T03:37:00Z</cp:lastPrinted>
  <dcterms:created xsi:type="dcterms:W3CDTF">2023-04-19T03:53:00Z</dcterms:created>
  <dcterms:modified xsi:type="dcterms:W3CDTF">2023-04-19T03:53:00Z</dcterms:modified>
</cp:coreProperties>
</file>