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47711" w14:textId="77777777" w:rsidR="00C2015B" w:rsidRPr="004B378E" w:rsidRDefault="00C2015B" w:rsidP="00C2015B">
      <w:pPr>
        <w:jc w:val="center"/>
        <w:rPr>
          <w:rFonts w:ascii="Arial" w:hAnsi="Arial" w:cs="Arial"/>
          <w:b/>
          <w:color w:val="000000" w:themeColor="text1"/>
          <w:sz w:val="28"/>
          <w:szCs w:val="22"/>
        </w:rPr>
      </w:pPr>
      <w:r w:rsidRPr="004B378E">
        <w:rPr>
          <w:rFonts w:ascii="Arial" w:hAnsi="Arial" w:cs="Arial"/>
          <w:b/>
          <w:color w:val="000000" w:themeColor="text1"/>
          <w:sz w:val="28"/>
          <w:szCs w:val="22"/>
        </w:rPr>
        <w:t>Position Profile</w:t>
      </w:r>
    </w:p>
    <w:p w14:paraId="1BD8B493" w14:textId="2F056952" w:rsidR="00C2015B" w:rsidRDefault="00C2015B" w:rsidP="00C2015B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4B378E">
        <w:rPr>
          <w:rFonts w:ascii="Arial" w:hAnsi="Arial" w:cs="Arial"/>
          <w:b/>
          <w:color w:val="000000" w:themeColor="text1"/>
          <w:sz w:val="22"/>
          <w:szCs w:val="22"/>
        </w:rPr>
        <w:t>Ngarimu VC and 28th (</w:t>
      </w:r>
      <w:r>
        <w:rPr>
          <w:rFonts w:ascii="Arial" w:hAnsi="Arial" w:cs="Arial"/>
          <w:b/>
          <w:color w:val="000000" w:themeColor="text1"/>
          <w:sz w:val="22"/>
          <w:szCs w:val="22"/>
        </w:rPr>
        <w:t>Māori</w:t>
      </w:r>
      <w:r w:rsidRPr="004B378E">
        <w:rPr>
          <w:rFonts w:ascii="Arial" w:hAnsi="Arial" w:cs="Arial"/>
          <w:b/>
          <w:color w:val="000000" w:themeColor="text1"/>
          <w:sz w:val="22"/>
          <w:szCs w:val="22"/>
        </w:rPr>
        <w:t>) Battalion Memorial Scholarship Fund Board Members</w:t>
      </w:r>
    </w:p>
    <w:p w14:paraId="6394265E" w14:textId="77777777" w:rsidR="00C2015B" w:rsidRPr="004B378E" w:rsidRDefault="00C2015B" w:rsidP="00C2015B">
      <w:pPr>
        <w:rPr>
          <w:rFonts w:ascii="Arial" w:hAnsi="Arial" w:cs="Arial"/>
          <w:b/>
          <w:color w:val="C00000"/>
          <w:sz w:val="22"/>
          <w:szCs w:val="22"/>
        </w:rPr>
      </w:pPr>
    </w:p>
    <w:p w14:paraId="4590E27A" w14:textId="6D12531E" w:rsidR="00C2015B" w:rsidRPr="004B378E" w:rsidRDefault="00C2015B" w:rsidP="00C2015B">
      <w:pPr>
        <w:jc w:val="center"/>
        <w:rPr>
          <w:rFonts w:ascii="Arial" w:hAnsi="Arial" w:cs="Arial"/>
          <w:i/>
          <w:color w:val="C00000"/>
          <w:sz w:val="22"/>
          <w:szCs w:val="22"/>
        </w:rPr>
      </w:pPr>
      <w:r>
        <w:rPr>
          <w:rFonts w:ascii="Arial" w:hAnsi="Arial" w:cs="Arial"/>
          <w:i/>
          <w:color w:val="C00000"/>
          <w:sz w:val="22"/>
          <w:szCs w:val="22"/>
        </w:rPr>
        <w:t>Māori</w:t>
      </w:r>
      <w:r w:rsidRPr="004B378E">
        <w:rPr>
          <w:rFonts w:ascii="Arial" w:hAnsi="Arial" w:cs="Arial"/>
          <w:i/>
          <w:color w:val="C00000"/>
          <w:sz w:val="22"/>
          <w:szCs w:val="22"/>
        </w:rPr>
        <w:t xml:space="preserve"> Battalion march to victory</w:t>
      </w:r>
    </w:p>
    <w:p w14:paraId="624D4599" w14:textId="1F57D78F" w:rsidR="00C2015B" w:rsidRPr="004B378E" w:rsidRDefault="00C2015B" w:rsidP="00C2015B">
      <w:pPr>
        <w:jc w:val="center"/>
        <w:rPr>
          <w:rFonts w:ascii="Arial" w:hAnsi="Arial" w:cs="Arial"/>
          <w:i/>
          <w:color w:val="C00000"/>
          <w:sz w:val="22"/>
          <w:szCs w:val="22"/>
        </w:rPr>
      </w:pPr>
      <w:r>
        <w:rPr>
          <w:rFonts w:ascii="Arial" w:hAnsi="Arial" w:cs="Arial"/>
          <w:i/>
          <w:color w:val="C00000"/>
          <w:sz w:val="22"/>
          <w:szCs w:val="22"/>
        </w:rPr>
        <w:t>Māori</w:t>
      </w:r>
      <w:r w:rsidRPr="004B378E">
        <w:rPr>
          <w:rFonts w:ascii="Arial" w:hAnsi="Arial" w:cs="Arial"/>
          <w:i/>
          <w:color w:val="C00000"/>
          <w:sz w:val="22"/>
          <w:szCs w:val="22"/>
        </w:rPr>
        <w:t xml:space="preserve"> Battalion staunch and true</w:t>
      </w:r>
    </w:p>
    <w:p w14:paraId="4973F245" w14:textId="688E9713" w:rsidR="00C2015B" w:rsidRPr="004B378E" w:rsidRDefault="00C2015B" w:rsidP="00C2015B">
      <w:pPr>
        <w:jc w:val="center"/>
        <w:rPr>
          <w:rFonts w:ascii="Arial" w:hAnsi="Arial" w:cs="Arial"/>
          <w:i/>
          <w:color w:val="C00000"/>
          <w:sz w:val="22"/>
          <w:szCs w:val="22"/>
        </w:rPr>
      </w:pPr>
      <w:r>
        <w:rPr>
          <w:rFonts w:ascii="Arial" w:hAnsi="Arial" w:cs="Arial"/>
          <w:i/>
          <w:color w:val="C00000"/>
          <w:sz w:val="22"/>
          <w:szCs w:val="22"/>
        </w:rPr>
        <w:t>Māori</w:t>
      </w:r>
      <w:r w:rsidRPr="004B378E">
        <w:rPr>
          <w:rFonts w:ascii="Arial" w:hAnsi="Arial" w:cs="Arial"/>
          <w:i/>
          <w:color w:val="C00000"/>
          <w:sz w:val="22"/>
          <w:szCs w:val="22"/>
        </w:rPr>
        <w:t xml:space="preserve"> Battalion march to glory</w:t>
      </w:r>
    </w:p>
    <w:p w14:paraId="00222C4B" w14:textId="77777777" w:rsidR="00C2015B" w:rsidRPr="004B378E" w:rsidRDefault="00C2015B" w:rsidP="00C2015B">
      <w:pPr>
        <w:jc w:val="center"/>
        <w:rPr>
          <w:rFonts w:ascii="Arial" w:hAnsi="Arial" w:cs="Arial"/>
          <w:color w:val="C00000"/>
          <w:sz w:val="22"/>
          <w:szCs w:val="22"/>
        </w:rPr>
      </w:pPr>
      <w:r w:rsidRPr="004B378E">
        <w:rPr>
          <w:rFonts w:ascii="Arial" w:hAnsi="Arial" w:cs="Arial"/>
          <w:i/>
          <w:color w:val="C00000"/>
          <w:sz w:val="22"/>
          <w:szCs w:val="22"/>
        </w:rPr>
        <w:t>Take the honour of the people with you.</w:t>
      </w:r>
    </w:p>
    <w:p w14:paraId="3A09E9F3" w14:textId="77777777" w:rsidR="00C2015B" w:rsidRDefault="00C2015B" w:rsidP="00C2015B">
      <w:pPr>
        <w:rPr>
          <w:rFonts w:ascii="Arial" w:hAnsi="Arial" w:cs="Arial"/>
          <w:b/>
          <w:sz w:val="22"/>
          <w:szCs w:val="22"/>
        </w:rPr>
      </w:pPr>
    </w:p>
    <w:p w14:paraId="2960EBAB" w14:textId="77777777" w:rsidR="00C2015B" w:rsidRDefault="00C2015B" w:rsidP="00C2015B">
      <w:pPr>
        <w:spacing w:before="120"/>
        <w:rPr>
          <w:rFonts w:ascii="Arial" w:hAnsi="Arial" w:cs="Arial"/>
          <w:b/>
          <w:sz w:val="22"/>
          <w:szCs w:val="22"/>
        </w:rPr>
      </w:pPr>
      <w:r w:rsidRPr="004B378E">
        <w:rPr>
          <w:rFonts w:ascii="Arial" w:hAnsi="Arial" w:cs="Arial"/>
          <w:b/>
          <w:sz w:val="22"/>
          <w:szCs w:val="22"/>
        </w:rPr>
        <w:t xml:space="preserve">Introduction </w:t>
      </w:r>
    </w:p>
    <w:p w14:paraId="063DBF90" w14:textId="39EFEB85" w:rsidR="00C2015B" w:rsidRPr="004B378E" w:rsidRDefault="00C2015B" w:rsidP="00C2015B">
      <w:pPr>
        <w:spacing w:before="120"/>
        <w:rPr>
          <w:rFonts w:ascii="Arial" w:hAnsi="Arial" w:cs="Arial"/>
          <w:sz w:val="22"/>
          <w:szCs w:val="22"/>
        </w:rPr>
      </w:pPr>
      <w:r w:rsidRPr="004B378E">
        <w:rPr>
          <w:rFonts w:ascii="Arial" w:hAnsi="Arial" w:cs="Arial"/>
          <w:sz w:val="22"/>
          <w:szCs w:val="22"/>
        </w:rPr>
        <w:t>The Ngarimu VC and 28th (</w:t>
      </w:r>
      <w:r>
        <w:rPr>
          <w:rFonts w:ascii="Arial" w:hAnsi="Arial" w:cs="Arial"/>
          <w:sz w:val="22"/>
          <w:szCs w:val="22"/>
        </w:rPr>
        <w:t>Māori</w:t>
      </w:r>
      <w:r w:rsidRPr="004B378E">
        <w:rPr>
          <w:rFonts w:ascii="Arial" w:hAnsi="Arial" w:cs="Arial"/>
          <w:sz w:val="22"/>
          <w:szCs w:val="22"/>
        </w:rPr>
        <w:t xml:space="preserve">) Memorial Scholarship Fund was established after World War II to commemorate the services of </w:t>
      </w:r>
      <w:r>
        <w:rPr>
          <w:rFonts w:ascii="Arial" w:hAnsi="Arial" w:cs="Arial"/>
          <w:sz w:val="22"/>
          <w:szCs w:val="22"/>
        </w:rPr>
        <w:t>Māori</w:t>
      </w:r>
      <w:r w:rsidRPr="004B378E">
        <w:rPr>
          <w:rFonts w:ascii="Arial" w:hAnsi="Arial" w:cs="Arial"/>
          <w:sz w:val="22"/>
          <w:szCs w:val="22"/>
        </w:rPr>
        <w:t xml:space="preserve"> in that war. The Fund was set up to particularly recognise:</w:t>
      </w:r>
    </w:p>
    <w:p w14:paraId="09EAB2E2" w14:textId="458D0695" w:rsidR="00C2015B" w:rsidRPr="004B378E" w:rsidRDefault="00C2015B" w:rsidP="00C2015B">
      <w:pPr>
        <w:numPr>
          <w:ilvl w:val="0"/>
          <w:numId w:val="1"/>
        </w:numPr>
        <w:spacing w:before="120"/>
        <w:rPr>
          <w:rFonts w:ascii="Arial" w:hAnsi="Arial" w:cs="Arial"/>
          <w:sz w:val="22"/>
          <w:szCs w:val="22"/>
        </w:rPr>
      </w:pPr>
      <w:r w:rsidRPr="004B378E">
        <w:rPr>
          <w:rFonts w:ascii="Arial" w:hAnsi="Arial" w:cs="Arial"/>
          <w:sz w:val="22"/>
          <w:szCs w:val="22"/>
        </w:rPr>
        <w:t xml:space="preserve">the 28th </w:t>
      </w:r>
      <w:r>
        <w:rPr>
          <w:rFonts w:ascii="Arial" w:hAnsi="Arial" w:cs="Arial"/>
          <w:sz w:val="22"/>
          <w:szCs w:val="22"/>
        </w:rPr>
        <w:t>Māori</w:t>
      </w:r>
      <w:r w:rsidRPr="004B378E">
        <w:rPr>
          <w:rFonts w:ascii="Arial" w:hAnsi="Arial" w:cs="Arial"/>
          <w:sz w:val="22"/>
          <w:szCs w:val="22"/>
        </w:rPr>
        <w:t xml:space="preserve"> Battalion; and</w:t>
      </w:r>
    </w:p>
    <w:p w14:paraId="0BDD4B17" w14:textId="6558AD89" w:rsidR="00C2015B" w:rsidRPr="004B378E" w:rsidRDefault="00C2015B" w:rsidP="00C2015B">
      <w:pPr>
        <w:numPr>
          <w:ilvl w:val="0"/>
          <w:numId w:val="1"/>
        </w:numPr>
        <w:spacing w:before="120"/>
        <w:rPr>
          <w:rFonts w:ascii="Arial" w:hAnsi="Arial" w:cs="Arial"/>
          <w:sz w:val="22"/>
          <w:szCs w:val="22"/>
        </w:rPr>
      </w:pPr>
      <w:r w:rsidRPr="004B378E">
        <w:rPr>
          <w:rFonts w:ascii="Arial" w:hAnsi="Arial" w:cs="Arial"/>
          <w:sz w:val="22"/>
          <w:szCs w:val="22"/>
        </w:rPr>
        <w:t xml:space="preserve">Second Lieutenant Te Moananui a Kiwa Ngarimu, the first </w:t>
      </w:r>
      <w:r>
        <w:rPr>
          <w:rFonts w:ascii="Arial" w:hAnsi="Arial" w:cs="Arial"/>
          <w:sz w:val="22"/>
          <w:szCs w:val="22"/>
        </w:rPr>
        <w:t>Māori</w:t>
      </w:r>
      <w:r w:rsidRPr="004B378E">
        <w:rPr>
          <w:rFonts w:ascii="Arial" w:hAnsi="Arial" w:cs="Arial"/>
          <w:sz w:val="22"/>
          <w:szCs w:val="22"/>
        </w:rPr>
        <w:t xml:space="preserve"> to receive the Victoria Cross</w:t>
      </w:r>
    </w:p>
    <w:p w14:paraId="439673AB" w14:textId="3799E972" w:rsidR="00C2015B" w:rsidRPr="004B378E" w:rsidRDefault="00C2015B" w:rsidP="00C2015B">
      <w:pPr>
        <w:spacing w:before="120"/>
        <w:rPr>
          <w:rFonts w:ascii="Arial" w:hAnsi="Arial" w:cs="Arial"/>
          <w:sz w:val="22"/>
          <w:szCs w:val="22"/>
        </w:rPr>
      </w:pPr>
      <w:r w:rsidRPr="004B378E">
        <w:rPr>
          <w:rFonts w:ascii="Arial" w:hAnsi="Arial" w:cs="Arial"/>
          <w:sz w:val="22"/>
          <w:szCs w:val="22"/>
        </w:rPr>
        <w:t>The Ngarimu VC and 28th (</w:t>
      </w:r>
      <w:r>
        <w:rPr>
          <w:rFonts w:ascii="Arial" w:hAnsi="Arial" w:cs="Arial"/>
          <w:sz w:val="22"/>
          <w:szCs w:val="22"/>
        </w:rPr>
        <w:t>Māori</w:t>
      </w:r>
      <w:r w:rsidRPr="004B378E">
        <w:rPr>
          <w:rFonts w:ascii="Arial" w:hAnsi="Arial" w:cs="Arial"/>
          <w:sz w:val="22"/>
          <w:szCs w:val="22"/>
        </w:rPr>
        <w:t>) Memorial Scholarship Fund Board ("Board") is responsible for administering the Fund in accordance with the Ngarimu VC &amp; 28th (</w:t>
      </w:r>
      <w:r>
        <w:rPr>
          <w:rFonts w:ascii="Arial" w:hAnsi="Arial" w:cs="Arial"/>
          <w:sz w:val="22"/>
          <w:szCs w:val="22"/>
        </w:rPr>
        <w:t>Māori</w:t>
      </w:r>
      <w:r w:rsidRPr="004B378E">
        <w:rPr>
          <w:rFonts w:ascii="Arial" w:hAnsi="Arial" w:cs="Arial"/>
          <w:sz w:val="22"/>
          <w:szCs w:val="22"/>
        </w:rPr>
        <w:t xml:space="preserve">) Battalion Memorial Scholarship Fund Act 1945 (''Act"). The purpose of the Act is to grant assistance to </w:t>
      </w:r>
      <w:r>
        <w:rPr>
          <w:rFonts w:ascii="Arial" w:hAnsi="Arial" w:cs="Arial"/>
          <w:sz w:val="22"/>
          <w:szCs w:val="22"/>
        </w:rPr>
        <w:t>Māori</w:t>
      </w:r>
      <w:r w:rsidRPr="004B378E">
        <w:rPr>
          <w:rFonts w:ascii="Arial" w:hAnsi="Arial" w:cs="Arial"/>
          <w:sz w:val="22"/>
          <w:szCs w:val="22"/>
        </w:rPr>
        <w:t xml:space="preserve"> in education, and/or promote the study and encourage the maintenance of </w:t>
      </w:r>
      <w:r>
        <w:rPr>
          <w:rFonts w:ascii="Arial" w:hAnsi="Arial" w:cs="Arial"/>
          <w:sz w:val="22"/>
          <w:szCs w:val="22"/>
        </w:rPr>
        <w:t>te Reo</w:t>
      </w:r>
      <w:r w:rsidRPr="004B378E">
        <w:rPr>
          <w:rFonts w:ascii="Arial" w:hAnsi="Arial" w:cs="Arial"/>
          <w:sz w:val="22"/>
          <w:szCs w:val="22"/>
        </w:rPr>
        <w:t xml:space="preserve">, and of </w:t>
      </w:r>
      <w:r>
        <w:rPr>
          <w:rFonts w:ascii="Arial" w:hAnsi="Arial" w:cs="Arial"/>
          <w:sz w:val="22"/>
          <w:szCs w:val="22"/>
        </w:rPr>
        <w:t>Māori</w:t>
      </w:r>
      <w:r w:rsidRPr="004B378E">
        <w:rPr>
          <w:rFonts w:ascii="Arial" w:hAnsi="Arial" w:cs="Arial"/>
          <w:sz w:val="22"/>
          <w:szCs w:val="22"/>
        </w:rPr>
        <w:t xml:space="preserve"> history, tradition and culture. The Board is a public entity funded by an annual appropriation through Vote Tertiary Education. </w:t>
      </w:r>
    </w:p>
    <w:p w14:paraId="7DE03771" w14:textId="77777777" w:rsidR="00C2015B" w:rsidRPr="004B378E" w:rsidRDefault="00C2015B" w:rsidP="00C2015B">
      <w:pPr>
        <w:rPr>
          <w:rFonts w:ascii="Arial" w:hAnsi="Arial" w:cs="Arial"/>
          <w:sz w:val="22"/>
          <w:szCs w:val="22"/>
        </w:rPr>
      </w:pPr>
    </w:p>
    <w:p w14:paraId="1DBBDF77" w14:textId="63CED024" w:rsidR="00C2015B" w:rsidRPr="004B378E" w:rsidRDefault="00C2015B" w:rsidP="00C2015B">
      <w:pPr>
        <w:spacing w:before="120"/>
        <w:rPr>
          <w:rFonts w:ascii="Arial" w:hAnsi="Arial" w:cs="Arial"/>
          <w:b/>
          <w:sz w:val="22"/>
          <w:szCs w:val="22"/>
        </w:rPr>
      </w:pPr>
      <w:r w:rsidRPr="004B378E">
        <w:rPr>
          <w:rFonts w:ascii="Arial" w:hAnsi="Arial" w:cs="Arial"/>
          <w:b/>
          <w:sz w:val="22"/>
          <w:szCs w:val="22"/>
        </w:rPr>
        <w:t>Ngarimu VC and 28th (</w:t>
      </w:r>
      <w:r>
        <w:rPr>
          <w:rFonts w:ascii="Arial" w:hAnsi="Arial" w:cs="Arial"/>
          <w:b/>
          <w:sz w:val="22"/>
          <w:szCs w:val="22"/>
        </w:rPr>
        <w:t>Māori</w:t>
      </w:r>
      <w:r w:rsidRPr="004B378E">
        <w:rPr>
          <w:rFonts w:ascii="Arial" w:hAnsi="Arial" w:cs="Arial"/>
          <w:b/>
          <w:sz w:val="22"/>
          <w:szCs w:val="22"/>
        </w:rPr>
        <w:t xml:space="preserve">) Battalion Memorial Scholarship Fund Board </w:t>
      </w:r>
    </w:p>
    <w:p w14:paraId="4B78A3FC" w14:textId="265AA89A" w:rsidR="00C2015B" w:rsidRPr="004B378E" w:rsidRDefault="00C2015B" w:rsidP="00C2015B">
      <w:pPr>
        <w:spacing w:before="120"/>
        <w:rPr>
          <w:rFonts w:ascii="Arial" w:hAnsi="Arial" w:cs="Arial"/>
          <w:sz w:val="22"/>
          <w:szCs w:val="22"/>
        </w:rPr>
      </w:pPr>
      <w:r w:rsidRPr="004B378E">
        <w:rPr>
          <w:rFonts w:ascii="Arial" w:hAnsi="Arial" w:cs="Arial"/>
          <w:sz w:val="22"/>
          <w:szCs w:val="22"/>
        </w:rPr>
        <w:t xml:space="preserve">There are 15 members on the Board including both statutory appointments and </w:t>
      </w:r>
      <w:r>
        <w:rPr>
          <w:rFonts w:ascii="Arial" w:hAnsi="Arial" w:cs="Arial"/>
          <w:sz w:val="22"/>
          <w:szCs w:val="22"/>
        </w:rPr>
        <w:t>Governor-General</w:t>
      </w:r>
      <w:r w:rsidRPr="004B378E">
        <w:rPr>
          <w:rFonts w:ascii="Arial" w:hAnsi="Arial" w:cs="Arial"/>
          <w:sz w:val="22"/>
          <w:szCs w:val="22"/>
        </w:rPr>
        <w:t xml:space="preserve"> appointments. The statutory appointments include the Minister of Education (Board Chair), the Minister of M</w:t>
      </w:r>
      <w:r>
        <w:rPr>
          <w:rFonts w:ascii="Arial" w:hAnsi="Arial" w:cs="Arial"/>
          <w:sz w:val="22"/>
          <w:szCs w:val="22"/>
        </w:rPr>
        <w:t>ā</w:t>
      </w:r>
      <w:r w:rsidRPr="004B378E">
        <w:rPr>
          <w:rFonts w:ascii="Arial" w:hAnsi="Arial" w:cs="Arial"/>
          <w:sz w:val="22"/>
          <w:szCs w:val="22"/>
        </w:rPr>
        <w:t xml:space="preserve">ori Development, Members of Parliament that represent </w:t>
      </w:r>
      <w:r w:rsidR="00075AD0">
        <w:rPr>
          <w:rFonts w:ascii="Arial" w:hAnsi="Arial" w:cs="Arial"/>
          <w:sz w:val="22"/>
          <w:szCs w:val="22"/>
        </w:rPr>
        <w:t xml:space="preserve">the six </w:t>
      </w:r>
      <w:r w:rsidRPr="004B378E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ā</w:t>
      </w:r>
      <w:r w:rsidRPr="004B378E">
        <w:rPr>
          <w:rFonts w:ascii="Arial" w:hAnsi="Arial" w:cs="Arial"/>
          <w:sz w:val="22"/>
          <w:szCs w:val="22"/>
        </w:rPr>
        <w:t xml:space="preserve">ori Electorates and the Secretary for Education. The remaining members of the Board are </w:t>
      </w:r>
      <w:r>
        <w:rPr>
          <w:rFonts w:ascii="Arial" w:hAnsi="Arial" w:cs="Arial"/>
          <w:sz w:val="22"/>
          <w:szCs w:val="22"/>
        </w:rPr>
        <w:t>Governor-General</w:t>
      </w:r>
      <w:r w:rsidRPr="004B378E">
        <w:rPr>
          <w:rFonts w:ascii="Arial" w:hAnsi="Arial" w:cs="Arial"/>
          <w:sz w:val="22"/>
          <w:szCs w:val="22"/>
        </w:rPr>
        <w:t xml:space="preserve"> appointees represent</w:t>
      </w:r>
      <w:r>
        <w:rPr>
          <w:rFonts w:ascii="Arial" w:hAnsi="Arial" w:cs="Arial"/>
          <w:sz w:val="22"/>
          <w:szCs w:val="22"/>
        </w:rPr>
        <w:t>ing</w:t>
      </w:r>
      <w:r w:rsidRPr="004B378E">
        <w:rPr>
          <w:rFonts w:ascii="Arial" w:hAnsi="Arial" w:cs="Arial"/>
          <w:sz w:val="22"/>
          <w:szCs w:val="22"/>
        </w:rPr>
        <w:t xml:space="preserve"> the following groups:</w:t>
      </w:r>
    </w:p>
    <w:p w14:paraId="6E37C686" w14:textId="3313D5C6" w:rsidR="00C2015B" w:rsidRPr="004B378E" w:rsidRDefault="00C2015B" w:rsidP="00C2015B">
      <w:pPr>
        <w:numPr>
          <w:ilvl w:val="0"/>
          <w:numId w:val="2"/>
        </w:numPr>
        <w:spacing w:before="120"/>
        <w:rPr>
          <w:rFonts w:ascii="Arial" w:hAnsi="Arial" w:cs="Arial"/>
          <w:sz w:val="22"/>
          <w:szCs w:val="22"/>
        </w:rPr>
      </w:pPr>
      <w:r w:rsidRPr="004B378E">
        <w:rPr>
          <w:rFonts w:ascii="Arial" w:hAnsi="Arial" w:cs="Arial"/>
          <w:sz w:val="22"/>
          <w:szCs w:val="22"/>
        </w:rPr>
        <w:t xml:space="preserve">Up to four people to represent each of the companies that make up the 28th </w:t>
      </w:r>
      <w:r>
        <w:rPr>
          <w:rFonts w:ascii="Arial" w:hAnsi="Arial" w:cs="Arial"/>
          <w:sz w:val="22"/>
          <w:szCs w:val="22"/>
        </w:rPr>
        <w:t>Māori</w:t>
      </w:r>
      <w:r w:rsidRPr="004B378E">
        <w:rPr>
          <w:rFonts w:ascii="Arial" w:hAnsi="Arial" w:cs="Arial"/>
          <w:sz w:val="22"/>
          <w:szCs w:val="22"/>
        </w:rPr>
        <w:t xml:space="preserve"> Battalion (A, B, C and D Company);</w:t>
      </w:r>
    </w:p>
    <w:p w14:paraId="6CC7E38F" w14:textId="77777777" w:rsidR="00C2015B" w:rsidRPr="004B378E" w:rsidRDefault="00C2015B" w:rsidP="00C2015B">
      <w:pPr>
        <w:numPr>
          <w:ilvl w:val="0"/>
          <w:numId w:val="2"/>
        </w:numPr>
        <w:spacing w:before="120"/>
        <w:rPr>
          <w:rFonts w:ascii="Arial" w:hAnsi="Arial" w:cs="Arial"/>
          <w:sz w:val="22"/>
          <w:szCs w:val="22"/>
        </w:rPr>
      </w:pPr>
      <w:r w:rsidRPr="004B378E">
        <w:rPr>
          <w:rFonts w:ascii="Arial" w:hAnsi="Arial" w:cs="Arial"/>
          <w:sz w:val="22"/>
          <w:szCs w:val="22"/>
        </w:rPr>
        <w:t>One Past Scholarship Recipient representative; and</w:t>
      </w:r>
    </w:p>
    <w:p w14:paraId="4B71DFE8" w14:textId="10A640BC" w:rsidR="00C2015B" w:rsidRPr="004B378E" w:rsidRDefault="00C2015B" w:rsidP="00C2015B">
      <w:pPr>
        <w:numPr>
          <w:ilvl w:val="0"/>
          <w:numId w:val="2"/>
        </w:numPr>
        <w:spacing w:before="120"/>
        <w:rPr>
          <w:rFonts w:ascii="Arial" w:hAnsi="Arial" w:cs="Arial"/>
          <w:sz w:val="22"/>
          <w:szCs w:val="22"/>
        </w:rPr>
      </w:pPr>
      <w:r w:rsidRPr="004B378E">
        <w:rPr>
          <w:rFonts w:ascii="Arial" w:hAnsi="Arial" w:cs="Arial"/>
          <w:sz w:val="22"/>
          <w:szCs w:val="22"/>
        </w:rPr>
        <w:t xml:space="preserve">One </w:t>
      </w:r>
      <w:r>
        <w:rPr>
          <w:rFonts w:ascii="Arial" w:hAnsi="Arial" w:cs="Arial"/>
          <w:sz w:val="22"/>
          <w:szCs w:val="22"/>
        </w:rPr>
        <w:t>Māori</w:t>
      </w:r>
      <w:r w:rsidRPr="004B378E">
        <w:rPr>
          <w:rFonts w:ascii="Arial" w:hAnsi="Arial" w:cs="Arial"/>
          <w:sz w:val="22"/>
          <w:szCs w:val="22"/>
        </w:rPr>
        <w:t xml:space="preserve"> </w:t>
      </w:r>
      <w:r w:rsidR="003C3E88">
        <w:rPr>
          <w:rFonts w:ascii="Arial" w:hAnsi="Arial" w:cs="Arial"/>
          <w:sz w:val="22"/>
          <w:szCs w:val="22"/>
        </w:rPr>
        <w:t xml:space="preserve">person </w:t>
      </w:r>
      <w:r w:rsidRPr="004B378E">
        <w:rPr>
          <w:rFonts w:ascii="Arial" w:hAnsi="Arial" w:cs="Arial"/>
          <w:sz w:val="22"/>
          <w:szCs w:val="22"/>
        </w:rPr>
        <w:t>nominated by descendants of Hamuera and Maraea Ngarimu.</w:t>
      </w:r>
    </w:p>
    <w:p w14:paraId="6AA7A3F7" w14:textId="77777777" w:rsidR="00C2015B" w:rsidRPr="004B378E" w:rsidRDefault="00C2015B" w:rsidP="00C2015B">
      <w:pPr>
        <w:rPr>
          <w:rFonts w:ascii="Arial" w:hAnsi="Arial" w:cs="Arial"/>
          <w:b/>
          <w:sz w:val="22"/>
          <w:szCs w:val="22"/>
        </w:rPr>
      </w:pPr>
    </w:p>
    <w:p w14:paraId="3C4A2F05" w14:textId="77777777" w:rsidR="00C2015B" w:rsidRPr="004B378E" w:rsidRDefault="00C2015B" w:rsidP="00C2015B">
      <w:pPr>
        <w:spacing w:before="120"/>
        <w:rPr>
          <w:rFonts w:ascii="Arial" w:hAnsi="Arial" w:cs="Arial"/>
          <w:b/>
          <w:sz w:val="22"/>
          <w:szCs w:val="22"/>
        </w:rPr>
      </w:pPr>
      <w:r w:rsidRPr="004B378E">
        <w:rPr>
          <w:rFonts w:ascii="Arial" w:hAnsi="Arial" w:cs="Arial"/>
          <w:b/>
          <w:sz w:val="22"/>
          <w:szCs w:val="22"/>
        </w:rPr>
        <w:t xml:space="preserve">Position Purpose </w:t>
      </w:r>
    </w:p>
    <w:p w14:paraId="1F3480EA" w14:textId="01D46023" w:rsidR="00C2015B" w:rsidRDefault="00C2015B" w:rsidP="00C2015B">
      <w:pPr>
        <w:spacing w:before="120"/>
        <w:rPr>
          <w:rFonts w:ascii="Arial" w:hAnsi="Arial" w:cs="Arial"/>
          <w:sz w:val="22"/>
          <w:szCs w:val="22"/>
        </w:rPr>
      </w:pPr>
      <w:r w:rsidRPr="004B378E">
        <w:rPr>
          <w:rFonts w:ascii="Arial" w:hAnsi="Arial" w:cs="Arial"/>
          <w:sz w:val="22"/>
          <w:szCs w:val="22"/>
        </w:rPr>
        <w:t>Members will be responsible for assisting the Board Chair in carrying out the primary functions of the Board.</w:t>
      </w:r>
      <w:r w:rsidR="00AE371D">
        <w:rPr>
          <w:rFonts w:ascii="Arial" w:hAnsi="Arial" w:cs="Arial"/>
          <w:sz w:val="22"/>
          <w:szCs w:val="22"/>
        </w:rPr>
        <w:t xml:space="preserve"> </w:t>
      </w:r>
      <w:r w:rsidR="00137B9D">
        <w:rPr>
          <w:rFonts w:ascii="Arial" w:hAnsi="Arial" w:cs="Arial"/>
          <w:sz w:val="22"/>
          <w:szCs w:val="22"/>
        </w:rPr>
        <w:tab/>
      </w:r>
    </w:p>
    <w:p w14:paraId="57BA5587" w14:textId="1AC076FD" w:rsidR="00AE371D" w:rsidRPr="004B378E" w:rsidRDefault="00AE371D" w:rsidP="00C2015B">
      <w:pPr>
        <w:spacing w:before="120"/>
        <w:rPr>
          <w:rFonts w:ascii="Arial" w:hAnsi="Arial" w:cs="Arial"/>
          <w:sz w:val="22"/>
          <w:szCs w:val="22"/>
        </w:rPr>
      </w:pPr>
      <w:r w:rsidRPr="004B378E">
        <w:rPr>
          <w:rFonts w:ascii="Arial" w:hAnsi="Arial" w:cs="Arial"/>
          <w:sz w:val="22"/>
          <w:szCs w:val="22"/>
        </w:rPr>
        <w:t>Members will also be required to serve on sub-committees delegated with powers to exercise any of the Board's functions, duties or powers. These sub-committees include the scholarship evaluation panels.</w:t>
      </w:r>
    </w:p>
    <w:p w14:paraId="3C424A07" w14:textId="77777777" w:rsidR="00C2015B" w:rsidRPr="004B378E" w:rsidRDefault="00C2015B" w:rsidP="00C2015B">
      <w:pPr>
        <w:spacing w:before="120"/>
        <w:rPr>
          <w:rFonts w:ascii="Arial" w:hAnsi="Arial" w:cs="Arial"/>
          <w:sz w:val="22"/>
          <w:szCs w:val="22"/>
        </w:rPr>
      </w:pPr>
      <w:r w:rsidRPr="004B378E">
        <w:rPr>
          <w:rFonts w:ascii="Arial" w:hAnsi="Arial" w:cs="Arial"/>
          <w:sz w:val="22"/>
          <w:szCs w:val="22"/>
        </w:rPr>
        <w:t>In carrying out its functions and duties, the Board must ensure that it:</w:t>
      </w:r>
    </w:p>
    <w:p w14:paraId="561ED126" w14:textId="77777777" w:rsidR="00C2015B" w:rsidRPr="004B378E" w:rsidRDefault="00C2015B" w:rsidP="00C2015B">
      <w:pPr>
        <w:numPr>
          <w:ilvl w:val="0"/>
          <w:numId w:val="3"/>
        </w:numPr>
        <w:spacing w:before="120"/>
        <w:rPr>
          <w:rFonts w:ascii="Arial" w:hAnsi="Arial" w:cs="Arial"/>
          <w:sz w:val="22"/>
          <w:szCs w:val="22"/>
        </w:rPr>
      </w:pPr>
      <w:r w:rsidRPr="004B378E">
        <w:rPr>
          <w:rFonts w:ascii="Arial" w:hAnsi="Arial" w:cs="Arial"/>
          <w:sz w:val="22"/>
          <w:szCs w:val="22"/>
        </w:rPr>
        <w:t>has a clear understanding of its own role, and that of government officials assigned to the Board Secretariat;</w:t>
      </w:r>
    </w:p>
    <w:p w14:paraId="774A7A24" w14:textId="77777777" w:rsidR="00C2015B" w:rsidRPr="004B378E" w:rsidRDefault="00C2015B" w:rsidP="00C2015B">
      <w:pPr>
        <w:numPr>
          <w:ilvl w:val="0"/>
          <w:numId w:val="3"/>
        </w:numPr>
        <w:spacing w:before="120"/>
        <w:rPr>
          <w:rFonts w:ascii="Arial" w:hAnsi="Arial" w:cs="Arial"/>
          <w:sz w:val="22"/>
          <w:szCs w:val="22"/>
        </w:rPr>
      </w:pPr>
      <w:r w:rsidRPr="004B378E">
        <w:rPr>
          <w:rFonts w:ascii="Arial" w:hAnsi="Arial" w:cs="Arial"/>
          <w:sz w:val="22"/>
          <w:szCs w:val="22"/>
        </w:rPr>
        <w:t>is well informed about the fund it administers and its legislation;</w:t>
      </w:r>
    </w:p>
    <w:p w14:paraId="7F3CA106" w14:textId="77777777" w:rsidR="00C2015B" w:rsidRPr="004B378E" w:rsidRDefault="00C2015B" w:rsidP="00C2015B">
      <w:pPr>
        <w:numPr>
          <w:ilvl w:val="0"/>
          <w:numId w:val="3"/>
        </w:numPr>
        <w:spacing w:before="120"/>
        <w:rPr>
          <w:rFonts w:ascii="Arial" w:hAnsi="Arial" w:cs="Arial"/>
          <w:sz w:val="22"/>
          <w:szCs w:val="22"/>
        </w:rPr>
      </w:pPr>
      <w:r w:rsidRPr="004B378E">
        <w:rPr>
          <w:rFonts w:ascii="Arial" w:hAnsi="Arial" w:cs="Arial"/>
          <w:sz w:val="22"/>
          <w:szCs w:val="22"/>
        </w:rPr>
        <w:t>does not act outside its powers and functions and only delegates activities responsibly and as permitted by law;</w:t>
      </w:r>
    </w:p>
    <w:p w14:paraId="53FA5D63" w14:textId="77777777" w:rsidR="00C2015B" w:rsidRPr="004B378E" w:rsidRDefault="00C2015B" w:rsidP="00C2015B">
      <w:pPr>
        <w:numPr>
          <w:ilvl w:val="0"/>
          <w:numId w:val="3"/>
        </w:numPr>
        <w:spacing w:before="120"/>
        <w:rPr>
          <w:rFonts w:ascii="Arial" w:hAnsi="Arial" w:cs="Arial"/>
          <w:sz w:val="22"/>
          <w:szCs w:val="22"/>
        </w:rPr>
      </w:pPr>
      <w:r w:rsidRPr="004B378E">
        <w:rPr>
          <w:rFonts w:ascii="Arial" w:hAnsi="Arial" w:cs="Arial"/>
          <w:sz w:val="22"/>
          <w:szCs w:val="22"/>
        </w:rPr>
        <w:lastRenderedPageBreak/>
        <w:t>takes appropriate advice; and</w:t>
      </w:r>
    </w:p>
    <w:p w14:paraId="46DD82B2" w14:textId="77777777" w:rsidR="00C2015B" w:rsidRDefault="00C2015B" w:rsidP="00C2015B">
      <w:pPr>
        <w:numPr>
          <w:ilvl w:val="0"/>
          <w:numId w:val="3"/>
        </w:numPr>
        <w:spacing w:before="120"/>
        <w:rPr>
          <w:rFonts w:ascii="Arial" w:hAnsi="Arial" w:cs="Arial"/>
          <w:sz w:val="22"/>
          <w:szCs w:val="22"/>
        </w:rPr>
      </w:pPr>
      <w:r w:rsidRPr="004B378E">
        <w:rPr>
          <w:rFonts w:ascii="Arial" w:hAnsi="Arial" w:cs="Arial"/>
          <w:sz w:val="22"/>
          <w:szCs w:val="22"/>
        </w:rPr>
        <w:t>reviews its own performance.</w:t>
      </w:r>
    </w:p>
    <w:p w14:paraId="3AEBB770" w14:textId="77777777" w:rsidR="00C2015B" w:rsidRPr="004B378E" w:rsidRDefault="00C2015B" w:rsidP="00C2015B">
      <w:pPr>
        <w:rPr>
          <w:rFonts w:ascii="Arial" w:hAnsi="Arial" w:cs="Arial"/>
          <w:sz w:val="22"/>
          <w:szCs w:val="22"/>
        </w:rPr>
      </w:pPr>
    </w:p>
    <w:p w14:paraId="7FE9162E" w14:textId="77777777" w:rsidR="00C2015B" w:rsidRPr="004B378E" w:rsidRDefault="00C2015B" w:rsidP="00C2015B">
      <w:pPr>
        <w:spacing w:before="120"/>
        <w:rPr>
          <w:rFonts w:ascii="Arial" w:hAnsi="Arial" w:cs="Arial"/>
          <w:b/>
          <w:sz w:val="22"/>
          <w:szCs w:val="22"/>
        </w:rPr>
      </w:pPr>
      <w:r w:rsidRPr="004B378E">
        <w:rPr>
          <w:rFonts w:ascii="Arial" w:hAnsi="Arial" w:cs="Arial"/>
          <w:b/>
          <w:sz w:val="22"/>
          <w:szCs w:val="22"/>
        </w:rPr>
        <w:t xml:space="preserve">Board Member Profile </w:t>
      </w:r>
    </w:p>
    <w:p w14:paraId="2C04E264" w14:textId="77777777" w:rsidR="00C2015B" w:rsidRPr="004B378E" w:rsidRDefault="00C2015B" w:rsidP="00C2015B">
      <w:pPr>
        <w:spacing w:before="120"/>
        <w:rPr>
          <w:rFonts w:ascii="Arial" w:hAnsi="Arial" w:cs="Arial"/>
          <w:sz w:val="22"/>
          <w:szCs w:val="22"/>
        </w:rPr>
      </w:pPr>
      <w:r w:rsidRPr="004B378E">
        <w:rPr>
          <w:rFonts w:ascii="Arial" w:hAnsi="Arial" w:cs="Arial"/>
          <w:sz w:val="22"/>
          <w:szCs w:val="22"/>
        </w:rPr>
        <w:t xml:space="preserve">A member of the Board will be expected to possess all or most of the following: </w:t>
      </w:r>
    </w:p>
    <w:p w14:paraId="73A60013" w14:textId="6B0A5B16" w:rsidR="00BE6A42" w:rsidRDefault="001D1340" w:rsidP="000F31D9">
      <w:pPr>
        <w:pStyle w:val="Default"/>
        <w:numPr>
          <w:ilvl w:val="0"/>
          <w:numId w:val="4"/>
        </w:num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BE6A42">
        <w:rPr>
          <w:sz w:val="22"/>
          <w:szCs w:val="22"/>
        </w:rPr>
        <w:t>hakapapa to the relevant Company (for Company representatives)</w:t>
      </w:r>
    </w:p>
    <w:p w14:paraId="4E9BC0DB" w14:textId="2C988EAB" w:rsidR="000F31D9" w:rsidRDefault="000F31D9" w:rsidP="000F31D9">
      <w:pPr>
        <w:pStyle w:val="Default"/>
        <w:numPr>
          <w:ilvl w:val="0"/>
          <w:numId w:val="4"/>
        </w:numPr>
        <w:spacing w:before="120"/>
        <w:jc w:val="both"/>
        <w:rPr>
          <w:sz w:val="22"/>
          <w:szCs w:val="22"/>
        </w:rPr>
      </w:pPr>
      <w:r w:rsidRPr="00972FAF">
        <w:rPr>
          <w:sz w:val="22"/>
          <w:szCs w:val="22"/>
        </w:rPr>
        <w:t xml:space="preserve">a high degree of familiarity with the Battalion </w:t>
      </w:r>
      <w:r>
        <w:rPr>
          <w:sz w:val="22"/>
          <w:szCs w:val="22"/>
        </w:rPr>
        <w:t>and Company accomplishments</w:t>
      </w:r>
    </w:p>
    <w:p w14:paraId="36585D4F" w14:textId="77777777" w:rsidR="00F974C4" w:rsidRDefault="000F31D9" w:rsidP="000F31D9">
      <w:pPr>
        <w:pStyle w:val="Default"/>
        <w:numPr>
          <w:ilvl w:val="0"/>
          <w:numId w:val="4"/>
        </w:numPr>
        <w:spacing w:before="120"/>
        <w:jc w:val="both"/>
        <w:rPr>
          <w:sz w:val="22"/>
          <w:szCs w:val="22"/>
        </w:rPr>
      </w:pPr>
      <w:r w:rsidRPr="00972FAF">
        <w:rPr>
          <w:sz w:val="22"/>
          <w:szCs w:val="22"/>
        </w:rPr>
        <w:t>commit</w:t>
      </w:r>
      <w:r>
        <w:rPr>
          <w:sz w:val="22"/>
          <w:szCs w:val="22"/>
        </w:rPr>
        <w:t>ment</w:t>
      </w:r>
      <w:r w:rsidRPr="00972FAF">
        <w:rPr>
          <w:sz w:val="22"/>
          <w:szCs w:val="22"/>
        </w:rPr>
        <w:t xml:space="preserve"> to Māori achievement in education </w:t>
      </w:r>
    </w:p>
    <w:p w14:paraId="3AAE30BB" w14:textId="7700732B" w:rsidR="000F31D9" w:rsidRDefault="000F31D9" w:rsidP="000F31D9">
      <w:pPr>
        <w:pStyle w:val="Default"/>
        <w:numPr>
          <w:ilvl w:val="0"/>
          <w:numId w:val="4"/>
        </w:numPr>
        <w:spacing w:before="120"/>
        <w:jc w:val="both"/>
        <w:rPr>
          <w:sz w:val="22"/>
          <w:szCs w:val="22"/>
        </w:rPr>
      </w:pPr>
      <w:r w:rsidRPr="00972FAF">
        <w:rPr>
          <w:sz w:val="22"/>
          <w:szCs w:val="22"/>
        </w:rPr>
        <w:t xml:space="preserve">knowledge of Māori language and protocols </w:t>
      </w:r>
    </w:p>
    <w:p w14:paraId="34E9537B" w14:textId="65614494" w:rsidR="00F974C4" w:rsidRDefault="00F974C4" w:rsidP="00F974C4">
      <w:pPr>
        <w:pStyle w:val="Default"/>
        <w:numPr>
          <w:ilvl w:val="0"/>
          <w:numId w:val="4"/>
        </w:numPr>
        <w:spacing w:before="120"/>
        <w:jc w:val="both"/>
        <w:rPr>
          <w:sz w:val="22"/>
          <w:szCs w:val="22"/>
        </w:rPr>
      </w:pPr>
      <w:r w:rsidRPr="00972FAF">
        <w:rPr>
          <w:sz w:val="22"/>
          <w:szCs w:val="22"/>
        </w:rPr>
        <w:t>experience on other governance boards</w:t>
      </w:r>
      <w:r w:rsidR="001D1340">
        <w:rPr>
          <w:sz w:val="22"/>
          <w:szCs w:val="22"/>
        </w:rPr>
        <w:t>.</w:t>
      </w:r>
      <w:r w:rsidRPr="00972FAF">
        <w:rPr>
          <w:sz w:val="22"/>
          <w:szCs w:val="22"/>
        </w:rPr>
        <w:t xml:space="preserve"> </w:t>
      </w:r>
    </w:p>
    <w:p w14:paraId="5424C854" w14:textId="5F90DAC6" w:rsidR="00BE7BB6" w:rsidRDefault="00BE7BB6" w:rsidP="00BE7BB6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Other attributes</w:t>
      </w:r>
      <w:r w:rsidR="001D1340">
        <w:rPr>
          <w:rFonts w:ascii="Arial" w:hAnsi="Arial" w:cs="Arial"/>
          <w:sz w:val="22"/>
          <w:szCs w:val="22"/>
        </w:rPr>
        <w:t>:</w:t>
      </w:r>
    </w:p>
    <w:p w14:paraId="21CA597B" w14:textId="70A3BA08" w:rsidR="00C2015B" w:rsidRPr="00037FA4" w:rsidRDefault="00F974C4" w:rsidP="00037FA4">
      <w:pPr>
        <w:numPr>
          <w:ilvl w:val="0"/>
          <w:numId w:val="4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C2015B" w:rsidRPr="00037FA4">
        <w:rPr>
          <w:rFonts w:ascii="Arial" w:hAnsi="Arial" w:cs="Arial"/>
          <w:sz w:val="22"/>
          <w:szCs w:val="22"/>
        </w:rPr>
        <w:t>trong relationship management skill</w:t>
      </w:r>
      <w:r w:rsidR="00CB2706">
        <w:rPr>
          <w:rFonts w:ascii="Arial" w:hAnsi="Arial" w:cs="Arial"/>
          <w:sz w:val="22"/>
          <w:szCs w:val="22"/>
        </w:rPr>
        <w:t>s</w:t>
      </w:r>
      <w:r w:rsidR="00C2015B" w:rsidRPr="00037FA4">
        <w:rPr>
          <w:rFonts w:ascii="Arial" w:hAnsi="Arial" w:cs="Arial"/>
          <w:sz w:val="22"/>
          <w:szCs w:val="22"/>
        </w:rPr>
        <w:t xml:space="preserve"> </w:t>
      </w:r>
    </w:p>
    <w:p w14:paraId="6AD775A9" w14:textId="730E10F6" w:rsidR="00C2015B" w:rsidRPr="004B378E" w:rsidRDefault="00F974C4" w:rsidP="00C2015B">
      <w:pPr>
        <w:numPr>
          <w:ilvl w:val="0"/>
          <w:numId w:val="5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C2015B" w:rsidRPr="004B378E">
        <w:rPr>
          <w:rFonts w:ascii="Arial" w:hAnsi="Arial" w:cs="Arial"/>
          <w:sz w:val="22"/>
          <w:szCs w:val="22"/>
        </w:rPr>
        <w:t xml:space="preserve">bility to build and maintain effective professional working relationships; </w:t>
      </w:r>
    </w:p>
    <w:p w14:paraId="66C9B427" w14:textId="071A2318" w:rsidR="00C2015B" w:rsidRPr="004B378E" w:rsidRDefault="00F974C4" w:rsidP="00C2015B">
      <w:pPr>
        <w:numPr>
          <w:ilvl w:val="0"/>
          <w:numId w:val="5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6008E8">
        <w:rPr>
          <w:rFonts w:ascii="Arial" w:hAnsi="Arial" w:cs="Arial"/>
          <w:sz w:val="22"/>
          <w:szCs w:val="22"/>
        </w:rPr>
        <w:t>ell-</w:t>
      </w:r>
      <w:r w:rsidR="00C2015B" w:rsidRPr="004B378E">
        <w:rPr>
          <w:rFonts w:ascii="Arial" w:hAnsi="Arial" w:cs="Arial"/>
          <w:sz w:val="22"/>
          <w:szCs w:val="22"/>
        </w:rPr>
        <w:t xml:space="preserve">developed written and oral communication skills; and </w:t>
      </w:r>
    </w:p>
    <w:p w14:paraId="72A40D83" w14:textId="59D20DBF" w:rsidR="00F231AB" w:rsidRDefault="00F974C4" w:rsidP="00F231AB">
      <w:pPr>
        <w:numPr>
          <w:ilvl w:val="0"/>
          <w:numId w:val="5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C2015B" w:rsidRPr="004B378E">
        <w:rPr>
          <w:rFonts w:ascii="Arial" w:hAnsi="Arial" w:cs="Arial"/>
          <w:sz w:val="22"/>
          <w:szCs w:val="22"/>
        </w:rPr>
        <w:t>bility to work effectively and cooperatively with all Board members</w:t>
      </w:r>
    </w:p>
    <w:p w14:paraId="5FDF7966" w14:textId="6E7C22E9" w:rsidR="00681C82" w:rsidRPr="005C41DE" w:rsidRDefault="00F974C4" w:rsidP="00681C82">
      <w:pPr>
        <w:numPr>
          <w:ilvl w:val="0"/>
          <w:numId w:val="5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C2015B" w:rsidRPr="00F231AB">
        <w:rPr>
          <w:rFonts w:ascii="Arial" w:hAnsi="Arial" w:cs="Arial"/>
          <w:sz w:val="22"/>
          <w:szCs w:val="22"/>
        </w:rPr>
        <w:t>ntegrity and a strong sense of ethics</w:t>
      </w:r>
      <w:r w:rsidR="008E1ACD">
        <w:rPr>
          <w:rFonts w:ascii="Arial" w:hAnsi="Arial" w:cs="Arial"/>
          <w:sz w:val="22"/>
          <w:szCs w:val="22"/>
        </w:rPr>
        <w:t>.</w:t>
      </w:r>
    </w:p>
    <w:p w14:paraId="74759E1E" w14:textId="0085C0FF" w:rsidR="00C2015B" w:rsidRPr="005C41DE" w:rsidRDefault="00681C82" w:rsidP="00C2015B">
      <w:pPr>
        <w:spacing w:before="120"/>
        <w:rPr>
          <w:rFonts w:ascii="Arial" w:hAnsi="Arial" w:cs="Arial"/>
          <w:sz w:val="22"/>
          <w:szCs w:val="22"/>
        </w:rPr>
      </w:pPr>
      <w:r w:rsidRPr="00681C82">
        <w:rPr>
          <w:rFonts w:ascii="Arial" w:hAnsi="Arial" w:cs="Arial"/>
          <w:sz w:val="22"/>
          <w:szCs w:val="22"/>
        </w:rPr>
        <w:t xml:space="preserve">A background in the </w:t>
      </w:r>
      <w:r w:rsidR="00E739AD">
        <w:rPr>
          <w:rFonts w:ascii="Arial" w:hAnsi="Arial" w:cs="Arial"/>
          <w:sz w:val="22"/>
          <w:szCs w:val="22"/>
        </w:rPr>
        <w:t>NZDF</w:t>
      </w:r>
      <w:r w:rsidRPr="00681C82">
        <w:rPr>
          <w:rFonts w:ascii="Arial" w:hAnsi="Arial" w:cs="Arial"/>
          <w:sz w:val="22"/>
          <w:szCs w:val="22"/>
        </w:rPr>
        <w:t>, or in vocational education, is of interes</w:t>
      </w:r>
      <w:r>
        <w:rPr>
          <w:rFonts w:ascii="Arial" w:hAnsi="Arial" w:cs="Arial"/>
          <w:sz w:val="22"/>
          <w:szCs w:val="22"/>
        </w:rPr>
        <w:t>t</w:t>
      </w:r>
      <w:r w:rsidR="005C41DE">
        <w:rPr>
          <w:rFonts w:ascii="Arial" w:hAnsi="Arial" w:cs="Arial"/>
          <w:sz w:val="22"/>
          <w:szCs w:val="22"/>
        </w:rPr>
        <w:t xml:space="preserve"> but not required</w:t>
      </w:r>
      <w:r w:rsidRPr="00681C82">
        <w:rPr>
          <w:rFonts w:ascii="Arial" w:hAnsi="Arial" w:cs="Arial"/>
          <w:sz w:val="22"/>
          <w:szCs w:val="22"/>
        </w:rPr>
        <w:t>.</w:t>
      </w:r>
      <w:r w:rsidR="005C41DE">
        <w:rPr>
          <w:rFonts w:ascii="Arial" w:hAnsi="Arial" w:cs="Arial"/>
          <w:sz w:val="22"/>
          <w:szCs w:val="22"/>
        </w:rPr>
        <w:br/>
      </w:r>
    </w:p>
    <w:p w14:paraId="5F3FD98F" w14:textId="77777777" w:rsidR="00C2015B" w:rsidRPr="004B378E" w:rsidRDefault="00C2015B" w:rsidP="00C2015B">
      <w:pPr>
        <w:spacing w:before="120"/>
        <w:rPr>
          <w:rFonts w:ascii="Arial" w:hAnsi="Arial" w:cs="Arial"/>
          <w:b/>
          <w:sz w:val="22"/>
          <w:szCs w:val="22"/>
        </w:rPr>
      </w:pPr>
      <w:r w:rsidRPr="004B378E">
        <w:rPr>
          <w:rFonts w:ascii="Arial" w:hAnsi="Arial" w:cs="Arial"/>
          <w:b/>
          <w:sz w:val="22"/>
          <w:szCs w:val="22"/>
        </w:rPr>
        <w:t xml:space="preserve">Key Accountabilities </w:t>
      </w:r>
    </w:p>
    <w:p w14:paraId="2F8A3C1C" w14:textId="77777777" w:rsidR="00C2015B" w:rsidRPr="004B378E" w:rsidRDefault="00C2015B" w:rsidP="00246E62">
      <w:pPr>
        <w:spacing w:before="120"/>
        <w:rPr>
          <w:rFonts w:ascii="Arial" w:hAnsi="Arial" w:cs="Arial"/>
          <w:sz w:val="22"/>
          <w:szCs w:val="22"/>
        </w:rPr>
      </w:pPr>
      <w:r w:rsidRPr="004B378E">
        <w:rPr>
          <w:rFonts w:ascii="Arial" w:hAnsi="Arial" w:cs="Arial"/>
          <w:sz w:val="22"/>
          <w:szCs w:val="22"/>
        </w:rPr>
        <w:t xml:space="preserve">A member of the Board will be directly accountable for the following: </w:t>
      </w:r>
    </w:p>
    <w:p w14:paraId="6530CCFF" w14:textId="77777777" w:rsidR="00C2015B" w:rsidRPr="004B378E" w:rsidRDefault="00C2015B" w:rsidP="00C2015B">
      <w:pPr>
        <w:numPr>
          <w:ilvl w:val="0"/>
          <w:numId w:val="6"/>
        </w:numPr>
        <w:spacing w:before="120"/>
        <w:rPr>
          <w:rFonts w:ascii="Arial" w:hAnsi="Arial" w:cs="Arial"/>
          <w:sz w:val="22"/>
          <w:szCs w:val="22"/>
        </w:rPr>
      </w:pPr>
      <w:r w:rsidRPr="004B378E">
        <w:rPr>
          <w:rFonts w:ascii="Arial" w:hAnsi="Arial" w:cs="Arial"/>
          <w:i/>
          <w:sz w:val="22"/>
          <w:szCs w:val="22"/>
        </w:rPr>
        <w:t>Stakeholder Management</w:t>
      </w:r>
      <w:r w:rsidRPr="004B378E">
        <w:rPr>
          <w:rFonts w:ascii="Arial" w:hAnsi="Arial" w:cs="Arial"/>
          <w:sz w:val="22"/>
          <w:szCs w:val="22"/>
        </w:rPr>
        <w:t>: Maintenance of effective relationships with key stakeholders including the Responsible Minister, to support the development and direction of M</w:t>
      </w:r>
      <w:r>
        <w:rPr>
          <w:rFonts w:ascii="Arial" w:hAnsi="Arial" w:cs="Arial"/>
          <w:sz w:val="22"/>
          <w:szCs w:val="22"/>
        </w:rPr>
        <w:t>ā</w:t>
      </w:r>
      <w:r w:rsidRPr="004B378E">
        <w:rPr>
          <w:rFonts w:ascii="Arial" w:hAnsi="Arial" w:cs="Arial"/>
          <w:sz w:val="22"/>
          <w:szCs w:val="22"/>
        </w:rPr>
        <w:t>ori in education;</w:t>
      </w:r>
    </w:p>
    <w:p w14:paraId="1C352FC6" w14:textId="77777777" w:rsidR="00C2015B" w:rsidRPr="004B378E" w:rsidRDefault="00C2015B" w:rsidP="00C2015B">
      <w:pPr>
        <w:numPr>
          <w:ilvl w:val="0"/>
          <w:numId w:val="6"/>
        </w:numPr>
        <w:spacing w:before="120"/>
        <w:rPr>
          <w:rFonts w:ascii="Arial" w:hAnsi="Arial" w:cs="Arial"/>
          <w:sz w:val="22"/>
          <w:szCs w:val="22"/>
        </w:rPr>
      </w:pPr>
      <w:r w:rsidRPr="004B378E">
        <w:rPr>
          <w:rFonts w:ascii="Arial" w:hAnsi="Arial" w:cs="Arial"/>
          <w:i/>
          <w:sz w:val="22"/>
          <w:szCs w:val="22"/>
        </w:rPr>
        <w:t>Executive Management</w:t>
      </w:r>
      <w:r w:rsidRPr="004B378E">
        <w:rPr>
          <w:rFonts w:ascii="Arial" w:hAnsi="Arial" w:cs="Arial"/>
          <w:sz w:val="22"/>
          <w:szCs w:val="22"/>
        </w:rPr>
        <w:t>: Establishing an effective working relationship with the Ministry of Education Secretariat; and providing input into evaluating the effectiveness of the assistance provided to M</w:t>
      </w:r>
      <w:r>
        <w:rPr>
          <w:rFonts w:ascii="Arial" w:hAnsi="Arial" w:cs="Arial"/>
          <w:sz w:val="22"/>
          <w:szCs w:val="22"/>
        </w:rPr>
        <w:t>ā</w:t>
      </w:r>
      <w:r w:rsidRPr="004B378E">
        <w:rPr>
          <w:rFonts w:ascii="Arial" w:hAnsi="Arial" w:cs="Arial"/>
          <w:sz w:val="22"/>
          <w:szCs w:val="22"/>
        </w:rPr>
        <w:t>ori students through the scholarships;</w:t>
      </w:r>
    </w:p>
    <w:p w14:paraId="3F76904D" w14:textId="77777777" w:rsidR="00C2015B" w:rsidRPr="004B378E" w:rsidRDefault="00C2015B" w:rsidP="00C2015B">
      <w:pPr>
        <w:numPr>
          <w:ilvl w:val="0"/>
          <w:numId w:val="6"/>
        </w:numPr>
        <w:spacing w:before="120"/>
        <w:rPr>
          <w:rFonts w:ascii="Arial" w:hAnsi="Arial" w:cs="Arial"/>
          <w:sz w:val="22"/>
          <w:szCs w:val="22"/>
        </w:rPr>
      </w:pPr>
      <w:r w:rsidRPr="004B378E">
        <w:rPr>
          <w:rFonts w:ascii="Arial" w:hAnsi="Arial" w:cs="Arial"/>
          <w:i/>
          <w:sz w:val="22"/>
          <w:szCs w:val="22"/>
        </w:rPr>
        <w:t>Sub-committee Participation</w:t>
      </w:r>
      <w:r w:rsidRPr="004B378E">
        <w:rPr>
          <w:rFonts w:ascii="Arial" w:hAnsi="Arial" w:cs="Arial"/>
          <w:sz w:val="22"/>
          <w:szCs w:val="22"/>
        </w:rPr>
        <w:t>: Participating effectively in sub-committee work relevant to the business of the Board.</w:t>
      </w:r>
    </w:p>
    <w:p w14:paraId="738021A4" w14:textId="77777777" w:rsidR="00624663" w:rsidRDefault="00624663"/>
    <w:sectPr w:rsidR="006246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67167"/>
    <w:multiLevelType w:val="hybridMultilevel"/>
    <w:tmpl w:val="7D825C1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31BF6"/>
    <w:multiLevelType w:val="hybridMultilevel"/>
    <w:tmpl w:val="D99491A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510A3"/>
    <w:multiLevelType w:val="hybridMultilevel"/>
    <w:tmpl w:val="C75A3B7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20D2D"/>
    <w:multiLevelType w:val="hybridMultilevel"/>
    <w:tmpl w:val="466E770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37E60"/>
    <w:multiLevelType w:val="hybridMultilevel"/>
    <w:tmpl w:val="04244B4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8A0765"/>
    <w:multiLevelType w:val="multilevel"/>
    <w:tmpl w:val="3E1AF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9A6CDD"/>
    <w:multiLevelType w:val="hybridMultilevel"/>
    <w:tmpl w:val="52642AA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8B4678"/>
    <w:multiLevelType w:val="hybridMultilevel"/>
    <w:tmpl w:val="72E08CD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15B"/>
    <w:rsid w:val="00037FA4"/>
    <w:rsid w:val="00075AD0"/>
    <w:rsid w:val="000F31D9"/>
    <w:rsid w:val="0013482B"/>
    <w:rsid w:val="00137B9D"/>
    <w:rsid w:val="001D1340"/>
    <w:rsid w:val="00246E62"/>
    <w:rsid w:val="00251A50"/>
    <w:rsid w:val="00266D8D"/>
    <w:rsid w:val="002B5CED"/>
    <w:rsid w:val="003C3E88"/>
    <w:rsid w:val="005C41DE"/>
    <w:rsid w:val="006008E8"/>
    <w:rsid w:val="00624663"/>
    <w:rsid w:val="00631350"/>
    <w:rsid w:val="00681C82"/>
    <w:rsid w:val="006B4472"/>
    <w:rsid w:val="007E2FE8"/>
    <w:rsid w:val="008C3D6D"/>
    <w:rsid w:val="008E1ACD"/>
    <w:rsid w:val="00A12AFC"/>
    <w:rsid w:val="00A36FB9"/>
    <w:rsid w:val="00AE371D"/>
    <w:rsid w:val="00BE6A42"/>
    <w:rsid w:val="00BE7BB6"/>
    <w:rsid w:val="00C2015B"/>
    <w:rsid w:val="00C32AC7"/>
    <w:rsid w:val="00CB2706"/>
    <w:rsid w:val="00E739AD"/>
    <w:rsid w:val="00F231AB"/>
    <w:rsid w:val="00F974C4"/>
    <w:rsid w:val="00FD455C"/>
    <w:rsid w:val="00FD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9AE93"/>
  <w15:chartTrackingRefBased/>
  <w15:docId w15:val="{7AAE2B95-6377-4A27-AC1F-2639D5A13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1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FE8"/>
    <w:pPr>
      <w:ind w:left="720"/>
    </w:pPr>
    <w:rPr>
      <w:rFonts w:ascii="Calibri" w:eastAsiaTheme="minorHAnsi" w:hAnsi="Calibri" w:cs="Calibri"/>
      <w:sz w:val="22"/>
      <w:szCs w:val="22"/>
    </w:rPr>
  </w:style>
  <w:style w:type="paragraph" w:customStyle="1" w:styleId="Default">
    <w:name w:val="Default"/>
    <w:rsid w:val="000F31D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4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587</Words>
  <Characters>3352</Characters>
  <Application>Microsoft Office Word</Application>
  <DocSecurity>0</DocSecurity>
  <Lines>27</Lines>
  <Paragraphs>7</Paragraphs>
  <ScaleCrop>false</ScaleCrop>
  <Company/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 Coote</dc:creator>
  <cp:keywords/>
  <dc:description/>
  <cp:lastModifiedBy>Ros Coote</cp:lastModifiedBy>
  <cp:revision>12</cp:revision>
  <dcterms:created xsi:type="dcterms:W3CDTF">2022-11-09T03:00:00Z</dcterms:created>
  <dcterms:modified xsi:type="dcterms:W3CDTF">2022-11-09T03:07:00Z</dcterms:modified>
</cp:coreProperties>
</file>